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DA0CB" w14:textId="77777777" w:rsidR="006761B6" w:rsidRPr="009A0220" w:rsidRDefault="006761B6" w:rsidP="00CA1E6E">
      <w:pPr>
        <w:pStyle w:val="BasicParagraph"/>
        <w:spacing w:before="120" w:after="160" w:line="240" w:lineRule="auto"/>
        <w:ind w:left="567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 wp14:anchorId="59DA1201" wp14:editId="1DF18D47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 xml:space="preserve">  </w:t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692E81E8" w14:textId="77777777" w:rsidR="006761B6" w:rsidRPr="009A0220" w:rsidRDefault="0002726D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 wp14:anchorId="56C59942" wp14:editId="75956937">
            <wp:simplePos x="0" y="0"/>
            <wp:positionH relativeFrom="page">
              <wp:posOffset>2026285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A8C5B" w14:textId="77777777" w:rsidR="006761B6" w:rsidRPr="009A0220" w:rsidRDefault="00F26E5F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  <w:r>
        <w:rPr>
          <w:rFonts w:ascii="ScalaSans" w:hAnsi="ScalaSans" w:cs="ScalaSans"/>
          <w:color w:val="auto"/>
          <w:spacing w:val="7"/>
          <w:lang w:val="hu-HU"/>
        </w:rPr>
        <w:t xml:space="preserve">   </w:t>
      </w:r>
      <w:r w:rsidR="006761B6"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14:paraId="39274830" w14:textId="77777777" w:rsidR="006761B6" w:rsidRPr="00AD46A8" w:rsidRDefault="006761B6" w:rsidP="00CA1E6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33093E11" w14:textId="77777777" w:rsidR="00FE42A4" w:rsidRDefault="00FE42A4" w:rsidP="00CA1E6E">
      <w:pPr>
        <w:ind w:left="567"/>
      </w:pPr>
    </w:p>
    <w:p w14:paraId="049EE9D9" w14:textId="77777777" w:rsidR="008E2138" w:rsidRDefault="008E2138" w:rsidP="00CA1E6E">
      <w:pPr>
        <w:ind w:left="567"/>
      </w:pPr>
    </w:p>
    <w:p w14:paraId="5F7DCAE0" w14:textId="2C030138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0A3529">
        <w:rPr>
          <w:rFonts w:ascii="Arial" w:hAnsi="Arial" w:cs="Arial"/>
          <w:sz w:val="24"/>
          <w:szCs w:val="24"/>
        </w:rPr>
        <w:t>8177</w:t>
      </w:r>
      <w:r w:rsidR="00496168">
        <w:rPr>
          <w:rFonts w:ascii="Arial" w:hAnsi="Arial" w:cs="Arial"/>
          <w:sz w:val="24"/>
          <w:szCs w:val="24"/>
        </w:rPr>
        <w:t>-</w:t>
      </w:r>
      <w:r w:rsidR="000F7B96">
        <w:rPr>
          <w:rFonts w:ascii="Arial" w:hAnsi="Arial" w:cs="Arial"/>
          <w:sz w:val="24"/>
          <w:szCs w:val="24"/>
        </w:rPr>
        <w:t>…</w:t>
      </w:r>
      <w:r w:rsidR="00C12E4E">
        <w:rPr>
          <w:rFonts w:ascii="Arial" w:hAnsi="Arial" w:cs="Arial"/>
          <w:sz w:val="24"/>
          <w:szCs w:val="24"/>
        </w:rPr>
        <w:t>/20</w:t>
      </w:r>
      <w:r w:rsidR="006604E9">
        <w:rPr>
          <w:rFonts w:ascii="Arial" w:hAnsi="Arial" w:cs="Arial"/>
          <w:sz w:val="24"/>
          <w:szCs w:val="24"/>
        </w:rPr>
        <w:t>2</w:t>
      </w:r>
      <w:r w:rsidR="00CD6C0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77DCD12F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D51E1CC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79503456" w14:textId="77777777" w:rsidR="008E2138" w:rsidRDefault="008E2138" w:rsidP="00CA1E6E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14F4B05F" w14:textId="77777777" w:rsidR="008E2138" w:rsidRPr="00E012A4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A1ED9FF" w14:textId="77777777"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5C9DC8ED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</w:p>
    <w:p w14:paraId="2C321C44" w14:textId="77777777"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19733353" w14:textId="6DC56519" w:rsidR="008E2138" w:rsidRPr="002D4BC8" w:rsidRDefault="00C12E4E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C6EBA">
        <w:rPr>
          <w:rFonts w:ascii="Arial" w:hAnsi="Arial" w:cs="Arial"/>
          <w:b/>
          <w:sz w:val="24"/>
          <w:szCs w:val="24"/>
        </w:rPr>
        <w:t>2</w:t>
      </w:r>
      <w:r w:rsidR="00CD6C0C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F094C">
        <w:rPr>
          <w:rFonts w:ascii="Arial" w:hAnsi="Arial" w:cs="Arial"/>
          <w:b/>
          <w:sz w:val="24"/>
          <w:szCs w:val="24"/>
        </w:rPr>
        <w:t>április 9-ei</w:t>
      </w:r>
      <w:r w:rsidR="004B6DCA">
        <w:rPr>
          <w:rFonts w:ascii="Arial" w:hAnsi="Arial" w:cs="Arial"/>
          <w:b/>
          <w:sz w:val="24"/>
          <w:szCs w:val="24"/>
        </w:rPr>
        <w:t xml:space="preserve"> rend</w:t>
      </w:r>
      <w:r w:rsidR="003F094C">
        <w:rPr>
          <w:rFonts w:ascii="Arial" w:hAnsi="Arial" w:cs="Arial"/>
          <w:b/>
          <w:sz w:val="24"/>
          <w:szCs w:val="24"/>
        </w:rPr>
        <w:t>kívüli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14:paraId="7384A9BA" w14:textId="77777777" w:rsidR="008E2138" w:rsidRPr="002D4BC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437035B6" w14:textId="77777777"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42C96BBF" w14:textId="77777777"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4437560E" w14:textId="77777777"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2CFAF6C3" w14:textId="3FFD0329" w:rsidR="003F094C" w:rsidRDefault="007B19D7" w:rsidP="003F094C">
      <w:pPr>
        <w:spacing w:after="0" w:line="240" w:lineRule="auto"/>
        <w:ind w:left="2127" w:hanging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4B6DCA">
        <w:rPr>
          <w:rFonts w:ascii="Arial" w:hAnsi="Arial" w:cs="Arial"/>
          <w:b/>
          <w:sz w:val="24"/>
          <w:szCs w:val="24"/>
        </w:rPr>
        <w:tab/>
      </w:r>
      <w:r w:rsidR="00D3403D" w:rsidRPr="005A65A1">
        <w:rPr>
          <w:rFonts w:ascii="Arial" w:hAnsi="Arial" w:cs="Arial"/>
          <w:sz w:val="24"/>
          <w:szCs w:val="24"/>
        </w:rPr>
        <w:t xml:space="preserve">Hévíz </w:t>
      </w:r>
      <w:r w:rsidR="00CD6C0C" w:rsidRPr="005A65A1">
        <w:rPr>
          <w:rFonts w:ascii="Arial" w:hAnsi="Arial" w:cs="Arial"/>
          <w:sz w:val="24"/>
          <w:szCs w:val="24"/>
        </w:rPr>
        <w:t xml:space="preserve">988 hrsz-t érintő </w:t>
      </w:r>
      <w:r w:rsidR="004A1004" w:rsidRPr="005A65A1">
        <w:rPr>
          <w:rFonts w:ascii="Arial" w:hAnsi="Arial" w:cs="Arial"/>
          <w:sz w:val="24"/>
          <w:szCs w:val="24"/>
        </w:rPr>
        <w:t xml:space="preserve">településrendezési </w:t>
      </w:r>
      <w:r w:rsidR="003F094C">
        <w:rPr>
          <w:rFonts w:ascii="Arial" w:hAnsi="Arial" w:cs="Arial"/>
          <w:sz w:val="24"/>
          <w:szCs w:val="24"/>
        </w:rPr>
        <w:t>szerződés</w:t>
      </w:r>
      <w:r w:rsidR="004A1004" w:rsidRPr="005A65A1">
        <w:rPr>
          <w:rFonts w:ascii="Arial" w:hAnsi="Arial" w:cs="Arial"/>
          <w:sz w:val="24"/>
          <w:szCs w:val="24"/>
        </w:rPr>
        <w:t xml:space="preserve"> módosítás</w:t>
      </w:r>
      <w:r w:rsidR="003F094C">
        <w:rPr>
          <w:rFonts w:ascii="Arial" w:hAnsi="Arial" w:cs="Arial"/>
          <w:sz w:val="24"/>
          <w:szCs w:val="24"/>
        </w:rPr>
        <w:t>a és vételi jogot alapító szerződés</w:t>
      </w:r>
    </w:p>
    <w:p w14:paraId="57FE94D3" w14:textId="77777777" w:rsidR="003F094C" w:rsidRDefault="003F094C" w:rsidP="003F094C">
      <w:pPr>
        <w:spacing w:after="0" w:line="240" w:lineRule="auto"/>
        <w:ind w:left="2127" w:hanging="1560"/>
        <w:jc w:val="both"/>
        <w:rPr>
          <w:rFonts w:ascii="Arial" w:hAnsi="Arial" w:cs="Arial"/>
          <w:b/>
          <w:sz w:val="24"/>
          <w:szCs w:val="24"/>
        </w:rPr>
      </w:pPr>
    </w:p>
    <w:p w14:paraId="0D3CFCEB" w14:textId="77777777" w:rsidR="003F094C" w:rsidRDefault="003F094C" w:rsidP="003F094C">
      <w:pPr>
        <w:spacing w:after="0" w:line="240" w:lineRule="auto"/>
        <w:ind w:left="2127" w:hanging="1560"/>
        <w:jc w:val="both"/>
        <w:rPr>
          <w:rFonts w:ascii="Arial" w:hAnsi="Arial" w:cs="Arial"/>
          <w:b/>
          <w:sz w:val="24"/>
          <w:szCs w:val="24"/>
        </w:rPr>
      </w:pPr>
    </w:p>
    <w:p w14:paraId="6A0A4659" w14:textId="5CA0507F" w:rsidR="008E2138" w:rsidRPr="005A65A1" w:rsidRDefault="008E2138" w:rsidP="003F094C">
      <w:pPr>
        <w:spacing w:after="0" w:line="240" w:lineRule="auto"/>
        <w:ind w:left="2127" w:hanging="1560"/>
        <w:jc w:val="both"/>
        <w:rPr>
          <w:rFonts w:ascii="Arial" w:hAnsi="Arial" w:cs="Arial"/>
          <w:sz w:val="24"/>
          <w:szCs w:val="24"/>
        </w:rPr>
      </w:pPr>
      <w:r w:rsidRPr="005A65A1">
        <w:rPr>
          <w:rFonts w:ascii="Arial" w:hAnsi="Arial" w:cs="Arial"/>
          <w:b/>
          <w:sz w:val="24"/>
          <w:szCs w:val="24"/>
        </w:rPr>
        <w:t>Az előterjesztő:</w:t>
      </w:r>
      <w:r w:rsidRPr="005A65A1">
        <w:rPr>
          <w:rFonts w:ascii="Arial" w:hAnsi="Arial" w:cs="Arial"/>
          <w:sz w:val="24"/>
          <w:szCs w:val="24"/>
        </w:rPr>
        <w:t xml:space="preserve"> </w:t>
      </w:r>
      <w:r w:rsidRPr="005A65A1">
        <w:rPr>
          <w:rFonts w:ascii="Arial" w:hAnsi="Arial" w:cs="Arial"/>
          <w:sz w:val="24"/>
          <w:szCs w:val="24"/>
        </w:rPr>
        <w:tab/>
      </w:r>
      <w:r w:rsidR="00E21779" w:rsidRPr="005A65A1">
        <w:rPr>
          <w:rFonts w:ascii="Arial" w:hAnsi="Arial" w:cs="Arial"/>
          <w:sz w:val="24"/>
          <w:szCs w:val="24"/>
        </w:rPr>
        <w:t>Naszádos Péter</w:t>
      </w:r>
      <w:r w:rsidRPr="005A65A1">
        <w:rPr>
          <w:rFonts w:ascii="Arial" w:hAnsi="Arial" w:cs="Arial"/>
          <w:sz w:val="24"/>
          <w:szCs w:val="24"/>
        </w:rPr>
        <w:t xml:space="preserve"> polgármester</w:t>
      </w:r>
    </w:p>
    <w:p w14:paraId="2739A691" w14:textId="77777777" w:rsidR="008E2138" w:rsidRPr="005A65A1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9B7C12B" w14:textId="77777777" w:rsidR="008E2138" w:rsidRPr="005A65A1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97A8D2D" w14:textId="3DA88DD3" w:rsidR="008E2138" w:rsidRPr="005A65A1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proofErr w:type="gramStart"/>
      <w:r w:rsidRPr="005A65A1">
        <w:rPr>
          <w:rFonts w:ascii="Arial" w:hAnsi="Arial" w:cs="Arial"/>
          <w:b/>
          <w:sz w:val="24"/>
          <w:szCs w:val="24"/>
        </w:rPr>
        <w:t xml:space="preserve">Készítette: </w:t>
      </w:r>
      <w:r w:rsidRPr="005A65A1">
        <w:rPr>
          <w:rFonts w:ascii="Arial" w:hAnsi="Arial" w:cs="Arial"/>
          <w:sz w:val="24"/>
          <w:szCs w:val="24"/>
        </w:rPr>
        <w:t xml:space="preserve"> </w:t>
      </w:r>
      <w:r w:rsidRPr="005A65A1">
        <w:rPr>
          <w:rFonts w:ascii="Arial" w:hAnsi="Arial" w:cs="Arial"/>
          <w:sz w:val="24"/>
          <w:szCs w:val="24"/>
        </w:rPr>
        <w:tab/>
      </w:r>
      <w:proofErr w:type="gramEnd"/>
      <w:r w:rsidR="009423E6" w:rsidRPr="005A65A1">
        <w:rPr>
          <w:rFonts w:ascii="Arial" w:hAnsi="Arial" w:cs="Arial"/>
          <w:sz w:val="24"/>
          <w:szCs w:val="24"/>
        </w:rPr>
        <w:tab/>
      </w:r>
      <w:r w:rsidR="004B6DCA" w:rsidRPr="005A65A1">
        <w:rPr>
          <w:rFonts w:ascii="Arial" w:hAnsi="Arial" w:cs="Arial"/>
          <w:sz w:val="24"/>
          <w:szCs w:val="24"/>
        </w:rPr>
        <w:t>Vasas Ottó települési főépítész</w:t>
      </w:r>
    </w:p>
    <w:p w14:paraId="0655A476" w14:textId="686F258B" w:rsidR="00A75F35" w:rsidRDefault="00A75F35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524E35" w:rsidRPr="005A65A1">
        <w:rPr>
          <w:rFonts w:ascii="Arial" w:hAnsi="Arial" w:cs="Arial"/>
          <w:sz w:val="24"/>
          <w:szCs w:val="24"/>
        </w:rPr>
        <w:t>dr. Tüske Róbert jegyző</w:t>
      </w:r>
    </w:p>
    <w:p w14:paraId="0B0023AF" w14:textId="4AB8ADAC" w:rsidR="003F094C" w:rsidRPr="005A65A1" w:rsidRDefault="003F094C" w:rsidP="003F094C">
      <w:pPr>
        <w:autoSpaceDE w:val="0"/>
        <w:autoSpaceDN w:val="0"/>
        <w:adjustRightInd w:val="0"/>
        <w:spacing w:after="0" w:line="240" w:lineRule="auto"/>
        <w:ind w:left="2691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Fonnyadt Ügyvédi </w:t>
      </w:r>
      <w:r w:rsidR="00554961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roda </w:t>
      </w:r>
    </w:p>
    <w:p w14:paraId="7D86C92A" w14:textId="77777777" w:rsidR="008E2138" w:rsidRPr="009B723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color w:val="0070C0"/>
          <w:sz w:val="24"/>
          <w:szCs w:val="24"/>
        </w:rPr>
      </w:pPr>
    </w:p>
    <w:p w14:paraId="36E05DF3" w14:textId="77777777"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14:paraId="5880F956" w14:textId="77777777" w:rsidR="0085363E" w:rsidRPr="0085363E" w:rsidRDefault="008E2138" w:rsidP="008536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904B3C" w:rsidRPr="0085363E">
        <w:rPr>
          <w:rFonts w:ascii="Arial" w:hAnsi="Arial" w:cs="Arial"/>
          <w:sz w:val="24"/>
          <w:szCs w:val="24"/>
        </w:rPr>
        <w:t>Pénzügyi, Városfejlesztési</w:t>
      </w:r>
      <w:r w:rsidR="00E21779">
        <w:rPr>
          <w:rFonts w:ascii="Arial" w:hAnsi="Arial" w:cs="Arial"/>
          <w:sz w:val="24"/>
          <w:szCs w:val="24"/>
        </w:rPr>
        <w:t xml:space="preserve"> és Ügyrendi</w:t>
      </w:r>
      <w:r w:rsidR="00904B3C" w:rsidRPr="0085363E">
        <w:rPr>
          <w:rFonts w:ascii="Arial" w:hAnsi="Arial" w:cs="Arial"/>
          <w:sz w:val="24"/>
          <w:szCs w:val="24"/>
        </w:rPr>
        <w:t xml:space="preserve"> Bizottság</w:t>
      </w:r>
    </w:p>
    <w:p w14:paraId="66EA2BB6" w14:textId="77777777" w:rsidR="008E2138" w:rsidRDefault="0085363E" w:rsidP="008536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5363E">
        <w:rPr>
          <w:rFonts w:ascii="Arial" w:hAnsi="Arial" w:cs="Arial"/>
          <w:sz w:val="24"/>
          <w:szCs w:val="24"/>
        </w:rPr>
        <w:tab/>
      </w:r>
      <w:r w:rsidRPr="008536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5363E">
        <w:rPr>
          <w:rFonts w:ascii="Arial" w:hAnsi="Arial" w:cs="Arial"/>
          <w:sz w:val="24"/>
          <w:szCs w:val="24"/>
        </w:rPr>
        <w:tab/>
      </w:r>
    </w:p>
    <w:p w14:paraId="409BCC4B" w14:textId="77777777" w:rsidR="006B0E68" w:rsidRPr="00AC69D2" w:rsidRDefault="006B0E6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33F937A8" w14:textId="77777777" w:rsidR="008E2138" w:rsidRPr="002D4BC8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AD8FCC6" w14:textId="77777777" w:rsidR="008E2138" w:rsidRPr="00227CE7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14:paraId="7166227A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645878C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46DEEFB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68760D64" w14:textId="77777777" w:rsidR="008E2138" w:rsidRPr="002D4BC8" w:rsidRDefault="008E2138" w:rsidP="00CA1E6E">
      <w:pPr>
        <w:tabs>
          <w:tab w:val="center" w:pos="7797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1779">
        <w:rPr>
          <w:rFonts w:ascii="Arial" w:hAnsi="Arial" w:cs="Arial"/>
          <w:sz w:val="24"/>
          <w:szCs w:val="24"/>
        </w:rPr>
        <w:t>Naszádos Péter</w:t>
      </w:r>
    </w:p>
    <w:p w14:paraId="13EC98FC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  <w:t>polgármester</w:t>
      </w:r>
    </w:p>
    <w:p w14:paraId="76B5C559" w14:textId="77777777"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3660E450" w14:textId="77777777"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3E23AA01" w14:textId="77777777"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793DB323" w14:textId="77777777"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4F0E508E" w14:textId="77777777"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733547C0" w14:textId="77777777" w:rsidR="00C610AA" w:rsidRDefault="00C610AA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5E0E8DBB" w14:textId="77777777"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6F6017DF" w14:textId="77777777"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5480B727" w14:textId="77777777" w:rsidR="00E672F3" w:rsidRDefault="00E672F3" w:rsidP="00CA1E6E">
      <w:pPr>
        <w:ind w:left="567"/>
      </w:pPr>
    </w:p>
    <w:p w14:paraId="68FF37CB" w14:textId="77777777" w:rsidR="008E213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14:paraId="220C64C7" w14:textId="77777777" w:rsidR="007B19D7" w:rsidRDefault="007B19D7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5082EDB3" w14:textId="77777777" w:rsidR="000E4F71" w:rsidRDefault="000E4F71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49E5C9D6" w14:textId="77777777"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0F7D0078" w14:textId="77777777" w:rsidR="007B19D7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14:paraId="4987BA62" w14:textId="77777777" w:rsidR="000E4F71" w:rsidRDefault="000E4F71" w:rsidP="00CA1E6E">
      <w:pPr>
        <w:pStyle w:val="Szvegtrzs3"/>
        <w:shd w:val="clear" w:color="auto" w:fill="auto"/>
        <w:spacing w:line="276" w:lineRule="auto"/>
        <w:ind w:left="567" w:right="-426" w:firstLine="0"/>
        <w:jc w:val="both"/>
        <w:rPr>
          <w:sz w:val="22"/>
          <w:szCs w:val="22"/>
        </w:rPr>
      </w:pPr>
    </w:p>
    <w:p w14:paraId="770623AE" w14:textId="437EC2B9" w:rsidR="00AC69D2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14:paraId="710100D4" w14:textId="4E89CC1C" w:rsidR="00554961" w:rsidRDefault="00554961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14:paraId="25D9C035" w14:textId="7A24A04E" w:rsidR="005F25A1" w:rsidRDefault="00554961" w:rsidP="005F25A1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 w:rsidRPr="005F25A1">
        <w:rPr>
          <w:sz w:val="22"/>
          <w:szCs w:val="22"/>
        </w:rPr>
        <w:t xml:space="preserve">A </w:t>
      </w:r>
      <w:r w:rsidR="0007024F">
        <w:rPr>
          <w:sz w:val="22"/>
          <w:szCs w:val="22"/>
        </w:rPr>
        <w:t xml:space="preserve">Képviselő-testület a </w:t>
      </w:r>
      <w:r w:rsidRPr="005F25A1">
        <w:rPr>
          <w:sz w:val="22"/>
          <w:szCs w:val="22"/>
        </w:rPr>
        <w:t xml:space="preserve">2025. március 27-ei ülésen napirendként tárgyalta és </w:t>
      </w:r>
      <w:r w:rsidR="005F25A1">
        <w:rPr>
          <w:sz w:val="22"/>
          <w:szCs w:val="22"/>
        </w:rPr>
        <w:t xml:space="preserve">54/2025. (III. 27) számmal </w:t>
      </w:r>
      <w:r w:rsidRPr="005F25A1">
        <w:rPr>
          <w:sz w:val="22"/>
          <w:szCs w:val="22"/>
        </w:rPr>
        <w:t>határozatot hozott a Hévíz 988 hrsz-t érintő településrendezési eszköz módosítás és beépítési kötelezettség</w:t>
      </w:r>
      <w:r w:rsidR="005F25A1">
        <w:rPr>
          <w:sz w:val="22"/>
          <w:szCs w:val="22"/>
        </w:rPr>
        <w:t xml:space="preserve"> napirendben. </w:t>
      </w:r>
      <w:r w:rsidRPr="005F25A1">
        <w:rPr>
          <w:sz w:val="22"/>
          <w:szCs w:val="22"/>
        </w:rPr>
        <w:t xml:space="preserve"> </w:t>
      </w:r>
      <w:r w:rsidR="005F25A1">
        <w:rPr>
          <w:sz w:val="22"/>
          <w:szCs w:val="22"/>
        </w:rPr>
        <w:t xml:space="preserve">Az előterjesztés részletesen bemutatta a napirend előzményeit és ismertetését. </w:t>
      </w:r>
    </w:p>
    <w:p w14:paraId="3F8B1B15" w14:textId="77777777" w:rsidR="005F25A1" w:rsidRDefault="005F25A1" w:rsidP="005F25A1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14:paraId="237ABC5D" w14:textId="042D4147" w:rsidR="00554961" w:rsidRPr="005F25A1" w:rsidRDefault="005F25A1" w:rsidP="005F25A1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A határozatában a</w:t>
      </w:r>
      <w:r w:rsidR="00554961" w:rsidRPr="00BE47B3">
        <w:t xml:space="preserve"> Képviselő-testület a hévízi 988. hrsz-ú ingatlanra vonatkozó településrendezési eszközök módosításának eljárását felfüggeszt</w:t>
      </w:r>
      <w:r>
        <w:t>ette és a</w:t>
      </w:r>
      <w:r w:rsidR="00554961" w:rsidRPr="00BE47B3">
        <w:t xml:space="preserve"> hévízi 988. hrsz-ú ingatlan településrendezési eszközeinek módosítására kötött településrendezési szerződés előterjesztés szerinti módosítását kezdeményez</w:t>
      </w:r>
      <w:r>
        <w:t>te</w:t>
      </w:r>
      <w:r w:rsidR="00554961" w:rsidRPr="00BE47B3">
        <w:t xml:space="preserve"> annak érdekében, hogy a 988. hrsz-ú ingatlan beépítésére 2029. március 31. napjáig sor kerüljön. </w:t>
      </w:r>
      <w:r>
        <w:t>A K</w:t>
      </w:r>
      <w:r w:rsidR="00554961" w:rsidRPr="00BE47B3">
        <w:t>épviselő-testület felkér</w:t>
      </w:r>
      <w:r>
        <w:t>te</w:t>
      </w:r>
      <w:r w:rsidR="00554961" w:rsidRPr="00BE47B3">
        <w:t xml:space="preserve"> a polgármestert, hogy 2025. április 16. napjáig az előterjesztésben foglaltak teljesüléséről vagy meghiúsulásáról tájékoztassa a képviselő-testületet és egyben felkéri, ha a határozatban foglalt döntés teljesült, akkor a 988. hrsz-ú településrendezési eszközök módosítására vonatkozó előterjesztést terjessze elő. </w:t>
      </w:r>
    </w:p>
    <w:p w14:paraId="3FB037EC" w14:textId="568659BE" w:rsidR="00554961" w:rsidRDefault="00554961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14:paraId="6E498ED4" w14:textId="7709BA38" w:rsidR="005F25A1" w:rsidRPr="00401B85" w:rsidRDefault="005F25A1" w:rsidP="00401B85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A döntését követően 2025. március 28-án a 988. hrsz-ú ingatlan tulajdonos</w:t>
      </w:r>
      <w:r w:rsidR="00401B85">
        <w:rPr>
          <w:sz w:val="22"/>
          <w:szCs w:val="22"/>
        </w:rPr>
        <w:t>a</w:t>
      </w:r>
      <w:r>
        <w:rPr>
          <w:sz w:val="22"/>
          <w:szCs w:val="22"/>
        </w:rPr>
        <w:t>iban változás követke</w:t>
      </w:r>
      <w:r w:rsidR="00401B85">
        <w:rPr>
          <w:sz w:val="22"/>
          <w:szCs w:val="22"/>
        </w:rPr>
        <w:t>z</w:t>
      </w:r>
      <w:r>
        <w:rPr>
          <w:sz w:val="22"/>
          <w:szCs w:val="22"/>
        </w:rPr>
        <w:t>ett be, Molnár Tiborn</w:t>
      </w:r>
      <w:r w:rsidR="00401B85">
        <w:rPr>
          <w:sz w:val="22"/>
          <w:szCs w:val="22"/>
        </w:rPr>
        <w:t>é</w:t>
      </w:r>
      <w:r>
        <w:rPr>
          <w:sz w:val="22"/>
          <w:szCs w:val="22"/>
        </w:rPr>
        <w:t xml:space="preserve"> 6/12-ed tul</w:t>
      </w:r>
      <w:r w:rsidR="00401B85">
        <w:rPr>
          <w:sz w:val="22"/>
          <w:szCs w:val="22"/>
        </w:rPr>
        <w:t>a</w:t>
      </w:r>
      <w:r>
        <w:rPr>
          <w:sz w:val="22"/>
          <w:szCs w:val="22"/>
        </w:rPr>
        <w:t xml:space="preserve">jdoni hányadát a </w:t>
      </w:r>
      <w:r w:rsidR="00401B85" w:rsidRPr="00401B85">
        <w:rPr>
          <w:sz w:val="22"/>
          <w:szCs w:val="22"/>
        </w:rPr>
        <w:t>Gelencsér Dental Kft. és KOCSI-RESTI Kft</w:t>
      </w:r>
      <w:r w:rsidR="00401B85">
        <w:rPr>
          <w:sz w:val="22"/>
          <w:szCs w:val="22"/>
        </w:rPr>
        <w:t xml:space="preserve"> szerezte meg adásvétel jogcímén 3/12-ed és 3/12-ed tulajdoni arányban.</w:t>
      </w:r>
    </w:p>
    <w:p w14:paraId="084FBAA5" w14:textId="32C8100E" w:rsidR="00401B85" w:rsidRDefault="00401B85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Ezért a március 27-én tárgyalt szerződéstervezetek ismételt egyeztetése vált szükségessé az új tulajdonosokkal.</w:t>
      </w:r>
    </w:p>
    <w:p w14:paraId="401CBB48" w14:textId="29499CF6" w:rsidR="00401B85" w:rsidRDefault="00401B85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14:paraId="0817611D" w14:textId="2DCEA817" w:rsidR="00401B85" w:rsidRDefault="00B3658C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Az egyeztetés eredményekért kialakult szerződés módosítások szövegezését a képviselő-testület elé terj</w:t>
      </w:r>
      <w:r w:rsidR="00974D16">
        <w:rPr>
          <w:sz w:val="22"/>
          <w:szCs w:val="22"/>
        </w:rPr>
        <w:t>e</w:t>
      </w:r>
      <w:r>
        <w:rPr>
          <w:sz w:val="22"/>
          <w:szCs w:val="22"/>
        </w:rPr>
        <w:t xml:space="preserve">sztem jóváhagyásra. A módosítások </w:t>
      </w:r>
      <w:r w:rsidRPr="007A6901">
        <w:rPr>
          <w:sz w:val="22"/>
          <w:szCs w:val="22"/>
          <w:u w:val="single"/>
        </w:rPr>
        <w:t>kék sz</w:t>
      </w:r>
      <w:r w:rsidR="00974D16" w:rsidRPr="007A6901">
        <w:rPr>
          <w:sz w:val="22"/>
          <w:szCs w:val="22"/>
          <w:u w:val="single"/>
        </w:rPr>
        <w:t>ínnel</w:t>
      </w:r>
      <w:r>
        <w:rPr>
          <w:sz w:val="22"/>
          <w:szCs w:val="22"/>
        </w:rPr>
        <w:t xml:space="preserve"> került</w:t>
      </w:r>
      <w:r w:rsidR="00974D16">
        <w:rPr>
          <w:sz w:val="22"/>
          <w:szCs w:val="22"/>
        </w:rPr>
        <w:t>e</w:t>
      </w:r>
      <w:r>
        <w:rPr>
          <w:sz w:val="22"/>
          <w:szCs w:val="22"/>
        </w:rPr>
        <w:t>k ki</w:t>
      </w:r>
      <w:r w:rsidR="000E6A65">
        <w:rPr>
          <w:sz w:val="22"/>
          <w:szCs w:val="22"/>
        </w:rPr>
        <w:t>e</w:t>
      </w:r>
      <w:r>
        <w:rPr>
          <w:sz w:val="22"/>
          <w:szCs w:val="22"/>
        </w:rPr>
        <w:t>me</w:t>
      </w:r>
      <w:r w:rsidR="005069CD">
        <w:rPr>
          <w:sz w:val="22"/>
          <w:szCs w:val="22"/>
        </w:rPr>
        <w:t>l</w:t>
      </w:r>
      <w:r>
        <w:rPr>
          <w:sz w:val="22"/>
          <w:szCs w:val="22"/>
        </w:rPr>
        <w:t>ésr</w:t>
      </w:r>
      <w:r w:rsidR="005069CD">
        <w:rPr>
          <w:sz w:val="22"/>
          <w:szCs w:val="22"/>
        </w:rPr>
        <w:t>e a</w:t>
      </w:r>
      <w:r>
        <w:rPr>
          <w:sz w:val="22"/>
          <w:szCs w:val="22"/>
        </w:rPr>
        <w:t xml:space="preserve"> jobb követ</w:t>
      </w:r>
      <w:r w:rsidR="005069CD">
        <w:rPr>
          <w:sz w:val="22"/>
          <w:szCs w:val="22"/>
        </w:rPr>
        <w:t>h</w:t>
      </w:r>
      <w:r>
        <w:rPr>
          <w:sz w:val="22"/>
          <w:szCs w:val="22"/>
        </w:rPr>
        <w:t>etős</w:t>
      </w:r>
      <w:r w:rsidR="005069CD">
        <w:rPr>
          <w:sz w:val="22"/>
          <w:szCs w:val="22"/>
        </w:rPr>
        <w:t>ég</w:t>
      </w:r>
      <w:r>
        <w:rPr>
          <w:sz w:val="22"/>
          <w:szCs w:val="22"/>
        </w:rPr>
        <w:t xml:space="preserve"> érd</w:t>
      </w:r>
      <w:r w:rsidR="005069CD">
        <w:rPr>
          <w:sz w:val="22"/>
          <w:szCs w:val="22"/>
        </w:rPr>
        <w:t>e</w:t>
      </w:r>
      <w:r>
        <w:rPr>
          <w:sz w:val="22"/>
          <w:szCs w:val="22"/>
        </w:rPr>
        <w:t>kében.</w:t>
      </w:r>
    </w:p>
    <w:p w14:paraId="6C134EA6" w14:textId="3BBD1D68" w:rsidR="005069CD" w:rsidRDefault="005069CD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14:paraId="611DF639" w14:textId="24E5751E" w:rsidR="005069CD" w:rsidRDefault="005069CD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7A6901">
        <w:rPr>
          <w:sz w:val="22"/>
          <w:szCs w:val="22"/>
        </w:rPr>
        <w:t xml:space="preserve">korrigált </w:t>
      </w:r>
      <w:r>
        <w:rPr>
          <w:sz w:val="22"/>
          <w:szCs w:val="22"/>
        </w:rPr>
        <w:t>módosítás rövid összefoglalása</w:t>
      </w:r>
      <w:r w:rsidR="005225F9">
        <w:rPr>
          <w:sz w:val="22"/>
          <w:szCs w:val="22"/>
        </w:rPr>
        <w:t xml:space="preserve"> (ajánlott a szerződések pontos áttekintése)</w:t>
      </w:r>
      <w:r>
        <w:rPr>
          <w:sz w:val="22"/>
          <w:szCs w:val="22"/>
        </w:rPr>
        <w:t>:</w:t>
      </w:r>
    </w:p>
    <w:p w14:paraId="183D65D1" w14:textId="39355023" w:rsidR="005069CD" w:rsidRPr="000C5A20" w:rsidRDefault="007A6901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i/>
          <w:sz w:val="22"/>
          <w:szCs w:val="22"/>
        </w:rPr>
      </w:pPr>
      <w:r w:rsidRPr="007A6901">
        <w:rPr>
          <w:sz w:val="22"/>
          <w:szCs w:val="22"/>
        </w:rPr>
        <w:t xml:space="preserve">- 988. hrsz tulajdonosai </w:t>
      </w:r>
      <w:r w:rsidR="005069CD" w:rsidRPr="007A6901">
        <w:rPr>
          <w:sz w:val="22"/>
          <w:szCs w:val="22"/>
        </w:rPr>
        <w:t>telekhatárrendezést hajtanak végre 2025. december 31-ig</w:t>
      </w:r>
      <w:r w:rsidR="000C5A20">
        <w:rPr>
          <w:sz w:val="22"/>
          <w:szCs w:val="22"/>
        </w:rPr>
        <w:t xml:space="preserve"> </w:t>
      </w:r>
      <w:r w:rsidR="000C5A20" w:rsidRPr="000C5A20">
        <w:rPr>
          <w:i/>
          <w:sz w:val="22"/>
          <w:szCs w:val="22"/>
        </w:rPr>
        <w:t>(településrendezési szerződés 7.2. pont)</w:t>
      </w:r>
      <w:r w:rsidR="005069CD" w:rsidRPr="000C5A20">
        <w:rPr>
          <w:i/>
          <w:sz w:val="22"/>
          <w:szCs w:val="22"/>
        </w:rPr>
        <w:t>,</w:t>
      </w:r>
    </w:p>
    <w:p w14:paraId="71E883D1" w14:textId="77EFFD09" w:rsidR="00B559B4" w:rsidRPr="007A6901" w:rsidRDefault="007A6901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 w:rsidRPr="007A6901">
        <w:rPr>
          <w:sz w:val="22"/>
          <w:szCs w:val="22"/>
        </w:rPr>
        <w:t xml:space="preserve">- </w:t>
      </w:r>
      <w:r w:rsidR="000C5A20">
        <w:rPr>
          <w:sz w:val="22"/>
          <w:szCs w:val="22"/>
        </w:rPr>
        <w:t xml:space="preserve">a </w:t>
      </w:r>
      <w:r w:rsidR="00B559B4" w:rsidRPr="007A6901">
        <w:rPr>
          <w:sz w:val="22"/>
          <w:szCs w:val="22"/>
        </w:rPr>
        <w:t xml:space="preserve">988. hrsz-ú ingatlannak a Gelencsér Dental Kft. és a KOCSI-RESTI Kft. tulajdonában álló 6/12-ed tulajdoni hányadára </w:t>
      </w:r>
      <w:r w:rsidRPr="007A6901">
        <w:rPr>
          <w:sz w:val="22"/>
          <w:szCs w:val="22"/>
        </w:rPr>
        <w:t xml:space="preserve">kerül beépítési kötelezettség biztosítékaként </w:t>
      </w:r>
      <w:r w:rsidR="00B559B4" w:rsidRPr="007A6901">
        <w:rPr>
          <w:sz w:val="22"/>
          <w:szCs w:val="22"/>
        </w:rPr>
        <w:t>vételi jog</w:t>
      </w:r>
      <w:r w:rsidR="000C5A20">
        <w:rPr>
          <w:sz w:val="22"/>
          <w:szCs w:val="22"/>
        </w:rPr>
        <w:t xml:space="preserve"> </w:t>
      </w:r>
      <w:r w:rsidR="000C5A20" w:rsidRPr="007A6901">
        <w:rPr>
          <w:sz w:val="22"/>
          <w:szCs w:val="22"/>
        </w:rPr>
        <w:t>alapításra</w:t>
      </w:r>
      <w:r w:rsidRPr="007A6901">
        <w:rPr>
          <w:sz w:val="22"/>
          <w:szCs w:val="22"/>
        </w:rPr>
        <w:t xml:space="preserve"> </w:t>
      </w:r>
      <w:r w:rsidRPr="007A6901">
        <w:rPr>
          <w:i/>
          <w:sz w:val="22"/>
          <w:szCs w:val="22"/>
        </w:rPr>
        <w:t xml:space="preserve">(vételár </w:t>
      </w:r>
      <w:r w:rsidRPr="007A6901">
        <w:rPr>
          <w:bCs/>
          <w:i/>
          <w:sz w:val="22"/>
          <w:szCs w:val="22"/>
        </w:rPr>
        <w:t xml:space="preserve">98.427.000 forint, mivel a telek ½ részére vonatkozik, ezért ez az értékbecslés szerinti telekár </w:t>
      </w:r>
      <w:r w:rsidR="00420B96" w:rsidRPr="00420B96">
        <w:rPr>
          <w:i/>
          <w:sz w:val="22"/>
          <w:szCs w:val="22"/>
        </w:rPr>
        <w:t>196.854.000 forint</w:t>
      </w:r>
      <w:r w:rsidR="00420B96">
        <w:rPr>
          <w:i/>
        </w:rPr>
        <w:t xml:space="preserve"> </w:t>
      </w:r>
      <w:r w:rsidRPr="007A6901">
        <w:rPr>
          <w:bCs/>
          <w:i/>
          <w:sz w:val="22"/>
          <w:szCs w:val="22"/>
        </w:rPr>
        <w:t>½-e)</w:t>
      </w:r>
      <w:r w:rsidRPr="007A6901">
        <w:rPr>
          <w:sz w:val="22"/>
          <w:szCs w:val="22"/>
        </w:rPr>
        <w:t>,</w:t>
      </w:r>
    </w:p>
    <w:p w14:paraId="6CC5CD0B" w14:textId="211BEF01" w:rsidR="007A6901" w:rsidRPr="007A6901" w:rsidRDefault="007A6901" w:rsidP="007A6901">
      <w:pPr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7A6901">
        <w:rPr>
          <w:rFonts w:ascii="Arial" w:hAnsi="Arial" w:cs="Arial"/>
          <w:iCs/>
        </w:rPr>
        <w:t xml:space="preserve">- a </w:t>
      </w:r>
      <w:r w:rsidRPr="007A6901">
        <w:rPr>
          <w:rFonts w:ascii="Arial" w:hAnsi="Arial" w:cs="Arial"/>
          <w:bCs/>
        </w:rPr>
        <w:t xml:space="preserve">Vasúti Alkalmazottak Rudolf Segélyegyesülete által </w:t>
      </w:r>
      <w:r w:rsidRPr="007A6901">
        <w:rPr>
          <w:rFonts w:ascii="Arial" w:hAnsi="Arial" w:cs="Arial"/>
          <w:iCs/>
        </w:rPr>
        <w:t xml:space="preserve">vállalt kötelezettség, úgy is mint beépítéstől tartózkodás, parkoló kialakítás biztosítékaként </w:t>
      </w:r>
      <w:r w:rsidR="000C5A20" w:rsidRPr="000C5A20">
        <w:rPr>
          <w:rFonts w:ascii="Arial" w:hAnsi="Arial" w:cs="Arial"/>
          <w:i/>
          <w:iCs/>
        </w:rPr>
        <w:t>(mivel a telekhatárrendezés miatt e A. használati telekrész összevonásra kerül szálloda telkével)</w:t>
      </w:r>
      <w:r w:rsidR="000C5A20">
        <w:rPr>
          <w:rFonts w:ascii="Arial" w:hAnsi="Arial" w:cs="Arial"/>
          <w:iCs/>
        </w:rPr>
        <w:t xml:space="preserve"> </w:t>
      </w:r>
      <w:r w:rsidRPr="007A6901">
        <w:rPr>
          <w:rFonts w:ascii="Arial" w:hAnsi="Arial" w:cs="Arial"/>
        </w:rPr>
        <w:t>20.000.000 forint kötbér kerül kiköltésre.</w:t>
      </w:r>
    </w:p>
    <w:p w14:paraId="142D6B64" w14:textId="77777777" w:rsidR="007A6901" w:rsidRPr="00161756" w:rsidRDefault="007A6901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14:paraId="26E73341" w14:textId="47ACC424" w:rsidR="007A6901" w:rsidRDefault="002672D4" w:rsidP="007A6901">
      <w:pPr>
        <w:spacing w:after="0"/>
        <w:ind w:left="567"/>
        <w:jc w:val="both"/>
        <w:rPr>
          <w:rFonts w:ascii="Arial" w:hAnsi="Arial" w:cs="Arial"/>
          <w:bCs/>
          <w:i/>
          <w:u w:val="single"/>
        </w:rPr>
      </w:pPr>
      <w:r w:rsidRPr="00BE47B3">
        <w:rPr>
          <w:rFonts w:ascii="Arial" w:hAnsi="Arial" w:cs="Arial"/>
          <w:bCs/>
        </w:rPr>
        <w:t xml:space="preserve">A településrendezési szerződés </w:t>
      </w:r>
      <w:r w:rsidR="007A6901">
        <w:rPr>
          <w:rFonts w:ascii="Arial" w:hAnsi="Arial" w:cs="Arial"/>
          <w:bCs/>
        </w:rPr>
        <w:t xml:space="preserve">módosítást </w:t>
      </w:r>
      <w:r w:rsidRPr="00BE47B3">
        <w:rPr>
          <w:rFonts w:ascii="Arial" w:hAnsi="Arial" w:cs="Arial"/>
          <w:bCs/>
        </w:rPr>
        <w:t xml:space="preserve">– jelen előterjesztés </w:t>
      </w:r>
      <w:r w:rsidRPr="00BE47B3">
        <w:rPr>
          <w:rFonts w:ascii="Arial" w:hAnsi="Arial" w:cs="Arial"/>
          <w:bCs/>
          <w:i/>
          <w:u w:val="single"/>
        </w:rPr>
        <w:t>1.</w:t>
      </w:r>
      <w:r w:rsidR="007A6901">
        <w:rPr>
          <w:rFonts w:ascii="Arial" w:hAnsi="Arial" w:cs="Arial"/>
          <w:bCs/>
          <w:i/>
          <w:u w:val="single"/>
        </w:rPr>
        <w:t xml:space="preserve"> és 2. melléklete,</w:t>
      </w:r>
      <w:r w:rsidR="007A6901">
        <w:rPr>
          <w:rFonts w:ascii="Arial" w:hAnsi="Arial" w:cs="Arial"/>
          <w:bCs/>
        </w:rPr>
        <w:t xml:space="preserve"> a </w:t>
      </w:r>
      <w:r w:rsidR="007A6901" w:rsidRPr="00BE47B3">
        <w:rPr>
          <w:rFonts w:ascii="Arial" w:hAnsi="Arial" w:cs="Arial"/>
          <w:bCs/>
        </w:rPr>
        <w:t>vételi jogot alapító szerződés</w:t>
      </w:r>
      <w:r w:rsidR="007A6901">
        <w:rPr>
          <w:rFonts w:ascii="Arial" w:hAnsi="Arial" w:cs="Arial"/>
          <w:bCs/>
        </w:rPr>
        <w:t>t</w:t>
      </w:r>
      <w:r w:rsidR="007A6901">
        <w:rPr>
          <w:rFonts w:ascii="Arial" w:hAnsi="Arial" w:cs="Arial"/>
          <w:bCs/>
          <w:i/>
          <w:u w:val="single"/>
        </w:rPr>
        <w:t xml:space="preserve"> 3</w:t>
      </w:r>
      <w:r w:rsidR="001B08DF" w:rsidRPr="00BE47B3">
        <w:rPr>
          <w:rFonts w:ascii="Arial" w:hAnsi="Arial" w:cs="Arial"/>
          <w:bCs/>
          <w:i/>
          <w:u w:val="single"/>
        </w:rPr>
        <w:t>. melléklete</w:t>
      </w:r>
      <w:r w:rsidR="007A6901">
        <w:rPr>
          <w:rFonts w:ascii="Arial" w:hAnsi="Arial" w:cs="Arial"/>
          <w:bCs/>
          <w:i/>
          <w:u w:val="single"/>
        </w:rPr>
        <w:t xml:space="preserve"> tartalmazza.</w:t>
      </w:r>
    </w:p>
    <w:p w14:paraId="112570C7" w14:textId="77777777" w:rsidR="007A6901" w:rsidRDefault="007A6901" w:rsidP="007A6901">
      <w:pPr>
        <w:spacing w:after="0"/>
        <w:ind w:left="567"/>
        <w:jc w:val="both"/>
        <w:rPr>
          <w:rFonts w:ascii="Arial" w:hAnsi="Arial" w:cs="Arial"/>
          <w:bCs/>
          <w:i/>
          <w:u w:val="single"/>
        </w:rPr>
      </w:pPr>
    </w:p>
    <w:p w14:paraId="5DBD2B27" w14:textId="77777777" w:rsidR="007A6901" w:rsidRDefault="00BB63D4" w:rsidP="007A6901">
      <w:pPr>
        <w:spacing w:after="0"/>
        <w:ind w:left="567"/>
        <w:jc w:val="both"/>
        <w:rPr>
          <w:rFonts w:ascii="Arial" w:hAnsi="Arial" w:cs="Arial"/>
          <w:bCs/>
        </w:rPr>
      </w:pPr>
      <w:r w:rsidRPr="00BE47B3">
        <w:rPr>
          <w:rFonts w:ascii="Arial" w:hAnsi="Arial" w:cs="Arial"/>
          <w:bCs/>
        </w:rPr>
        <w:t>Az ingatlanok tulajdonosaival</w:t>
      </w:r>
      <w:r w:rsidR="007A6901">
        <w:rPr>
          <w:rFonts w:ascii="Arial" w:hAnsi="Arial" w:cs="Arial"/>
          <w:bCs/>
        </w:rPr>
        <w:t xml:space="preserve"> a csatolt szerződések előzetesen egyeztetésre kerültek, azokat elfogadják. </w:t>
      </w:r>
    </w:p>
    <w:p w14:paraId="123B40DA" w14:textId="77777777" w:rsidR="007A6901" w:rsidRDefault="007A6901" w:rsidP="007A6901">
      <w:pPr>
        <w:spacing w:after="0"/>
        <w:ind w:left="567"/>
        <w:jc w:val="both"/>
        <w:rPr>
          <w:rFonts w:ascii="Arial" w:hAnsi="Arial" w:cs="Arial"/>
          <w:bCs/>
        </w:rPr>
      </w:pPr>
    </w:p>
    <w:p w14:paraId="58450DC5" w14:textId="250435A8" w:rsidR="00ED21B6" w:rsidRPr="00BE47B3" w:rsidRDefault="007A6901" w:rsidP="007A6901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Újra megvizsgálva a határidőket </w:t>
      </w:r>
      <w:r w:rsidR="000C5A20">
        <w:rPr>
          <w:rFonts w:ascii="Arial" w:hAnsi="Arial" w:cs="Arial"/>
          <w:bCs/>
        </w:rPr>
        <w:t xml:space="preserve">a HÉSZ módosításhoz szükséges </w:t>
      </w:r>
      <w:r>
        <w:rPr>
          <w:rFonts w:ascii="Arial" w:hAnsi="Arial" w:cs="Arial"/>
          <w:bCs/>
        </w:rPr>
        <w:t xml:space="preserve">az </w:t>
      </w:r>
      <w:r w:rsidR="00B7338A" w:rsidRPr="00BE47B3">
        <w:rPr>
          <w:rFonts w:ascii="Arial" w:hAnsi="Arial" w:cs="Arial"/>
          <w:bCs/>
        </w:rPr>
        <w:t xml:space="preserve">állami </w:t>
      </w:r>
      <w:proofErr w:type="spellStart"/>
      <w:r w:rsidR="00B7338A" w:rsidRPr="00BE47B3">
        <w:rPr>
          <w:rFonts w:ascii="Arial" w:hAnsi="Arial" w:cs="Arial"/>
          <w:bCs/>
        </w:rPr>
        <w:t>főépítész</w:t>
      </w:r>
      <w:r w:rsidR="000C5A20">
        <w:rPr>
          <w:rFonts w:ascii="Arial" w:hAnsi="Arial" w:cs="Arial"/>
          <w:bCs/>
        </w:rPr>
        <w:t>i</w:t>
      </w:r>
      <w:proofErr w:type="spellEnd"/>
      <w:r w:rsidR="00B7338A" w:rsidRPr="00BE47B3">
        <w:rPr>
          <w:rFonts w:ascii="Arial" w:hAnsi="Arial" w:cs="Arial"/>
          <w:bCs/>
        </w:rPr>
        <w:t xml:space="preserve"> záróvélemény 6 hónapig érvényes, ezért az erre vonatkozó határidő 2025. április </w:t>
      </w:r>
      <w:r>
        <w:rPr>
          <w:rFonts w:ascii="Arial" w:hAnsi="Arial" w:cs="Arial"/>
          <w:bCs/>
        </w:rPr>
        <w:t>16</w:t>
      </w:r>
      <w:r w:rsidR="000C5A20">
        <w:rPr>
          <w:rFonts w:ascii="Arial" w:hAnsi="Arial" w:cs="Arial"/>
          <w:bCs/>
        </w:rPr>
        <w:t>-án</w:t>
      </w:r>
      <w:r w:rsidR="00B7338A" w:rsidRPr="00BE47B3">
        <w:rPr>
          <w:rFonts w:ascii="Arial" w:hAnsi="Arial" w:cs="Arial"/>
          <w:bCs/>
        </w:rPr>
        <w:t xml:space="preserve"> jár le, </w:t>
      </w:r>
      <w:r w:rsidR="00D46DAB" w:rsidRPr="00BE47B3">
        <w:rPr>
          <w:rFonts w:ascii="Arial" w:hAnsi="Arial" w:cs="Arial"/>
          <w:bCs/>
        </w:rPr>
        <w:t>így a szerződések megkötésére ezt megelőzően van lehetőség</w:t>
      </w:r>
      <w:r w:rsidR="00ED21B6" w:rsidRPr="00BE47B3">
        <w:rPr>
          <w:rFonts w:ascii="Arial" w:hAnsi="Arial" w:cs="Arial"/>
          <w:bCs/>
        </w:rPr>
        <w:t xml:space="preserve">. </w:t>
      </w:r>
    </w:p>
    <w:p w14:paraId="42EBF71B" w14:textId="77777777" w:rsidR="00ED21B6" w:rsidRPr="00BE47B3" w:rsidRDefault="00ED21B6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525CE9B6" w14:textId="1D661E3B" w:rsidR="00B7338A" w:rsidRDefault="00D46DAB" w:rsidP="00691FEE">
      <w:pPr>
        <w:spacing w:after="0"/>
        <w:ind w:left="567"/>
        <w:jc w:val="both"/>
        <w:rPr>
          <w:rFonts w:ascii="Arial" w:hAnsi="Arial" w:cs="Arial"/>
          <w:bCs/>
        </w:rPr>
      </w:pPr>
      <w:r w:rsidRPr="00BE47B3">
        <w:rPr>
          <w:rFonts w:ascii="Arial" w:hAnsi="Arial" w:cs="Arial"/>
          <w:bCs/>
        </w:rPr>
        <w:t xml:space="preserve">Előzetes tervek szerint a képviselő-testület </w:t>
      </w:r>
      <w:r w:rsidR="007A6901">
        <w:rPr>
          <w:rFonts w:ascii="Arial" w:hAnsi="Arial" w:cs="Arial"/>
          <w:bCs/>
        </w:rPr>
        <w:t>következő</w:t>
      </w:r>
      <w:r w:rsidRPr="00BE47B3">
        <w:rPr>
          <w:rFonts w:ascii="Arial" w:hAnsi="Arial" w:cs="Arial"/>
          <w:bCs/>
        </w:rPr>
        <w:t xml:space="preserve"> ülésére 2025. április 16-án (szerdán) kerülne sor. Amennyiben a szerződések aláírásra kerülnek, erre az ülésre fog a HÉSZ módosítás előterjesztésre kerülni. </w:t>
      </w:r>
    </w:p>
    <w:p w14:paraId="71A2733B" w14:textId="002B8850" w:rsidR="00547744" w:rsidRDefault="00547744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385F9DAB" w14:textId="42094A66" w:rsidR="00547744" w:rsidRPr="00547744" w:rsidRDefault="00547744" w:rsidP="00547744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Annak érdekében, hogy a </w:t>
      </w:r>
      <w:r w:rsidRPr="00BE47B3">
        <w:rPr>
          <w:rFonts w:ascii="Arial" w:hAnsi="Arial" w:cs="Arial"/>
          <w:u w:val="single"/>
        </w:rPr>
        <w:t>2. melléklet</w:t>
      </w:r>
      <w:r>
        <w:rPr>
          <w:rFonts w:ascii="Arial" w:hAnsi="Arial" w:cs="Arial"/>
          <w:u w:val="single"/>
        </w:rPr>
        <w:t xml:space="preserve">en jelzett </w:t>
      </w:r>
      <w:r w:rsidRPr="00970AC8">
        <w:rPr>
          <w:rFonts w:ascii="Arial" w:hAnsi="Arial" w:cs="Arial"/>
        </w:rPr>
        <w:t>A. használati telekrészle</w:t>
      </w:r>
      <w:r>
        <w:rPr>
          <w:rFonts w:ascii="Arial" w:hAnsi="Arial" w:cs="Arial"/>
        </w:rPr>
        <w:t xml:space="preserve">t be nem építhető maradjon (mely szándék egyezik a tulajdoni hányad tulajdonosának szándékával is) javasolt elrendelni a hévízi 988. hrsz-ú és 981. hrsz-ú ingatlanok </w:t>
      </w:r>
      <w:r w:rsidRPr="007A6901">
        <w:rPr>
          <w:rFonts w:ascii="Arial" w:hAnsi="Arial" w:cs="Arial"/>
        </w:rPr>
        <w:t>telekhatárrendezés</w:t>
      </w:r>
      <w:r>
        <w:rPr>
          <w:rFonts w:ascii="Arial" w:hAnsi="Arial" w:cs="Arial"/>
        </w:rPr>
        <w:t xml:space="preserve">ét követően kialakuló ingatlan (várhatóan 981. </w:t>
      </w:r>
      <w:proofErr w:type="gramStart"/>
      <w:r>
        <w:rPr>
          <w:rFonts w:ascii="Arial" w:hAnsi="Arial" w:cs="Arial"/>
        </w:rPr>
        <w:t>hrsz)</w:t>
      </w:r>
      <w:r w:rsidR="00D5486B">
        <w:rPr>
          <w:rFonts w:ascii="Arial" w:hAnsi="Arial" w:cs="Arial"/>
        </w:rPr>
        <w:t>lehatárolt</w:t>
      </w:r>
      <w:proofErr w:type="gramEnd"/>
      <w:r w:rsidR="00D5486B">
        <w:rPr>
          <w:rFonts w:ascii="Arial" w:hAnsi="Arial" w:cs="Arial"/>
        </w:rPr>
        <w:t xml:space="preserve"> részére a </w:t>
      </w:r>
      <w:proofErr w:type="spellStart"/>
      <w:r w:rsidR="00D5486B" w:rsidRPr="00970AC8">
        <w:rPr>
          <w:rFonts w:ascii="Arial" w:hAnsi="Arial" w:cs="Arial"/>
        </w:rPr>
        <w:t>A</w:t>
      </w:r>
      <w:proofErr w:type="spellEnd"/>
      <w:r w:rsidR="00D5486B" w:rsidRPr="00970AC8">
        <w:rPr>
          <w:rFonts w:ascii="Arial" w:hAnsi="Arial" w:cs="Arial"/>
        </w:rPr>
        <w:t>. használati telekrészle</w:t>
      </w:r>
      <w:r w:rsidR="00D5486B">
        <w:rPr>
          <w:rFonts w:ascii="Arial" w:hAnsi="Arial" w:cs="Arial"/>
        </w:rPr>
        <w:t xml:space="preserve">tre </w:t>
      </w:r>
      <w:r>
        <w:rPr>
          <w:rFonts w:ascii="Arial" w:hAnsi="Arial" w:cs="Arial"/>
        </w:rPr>
        <w:t>építési tilalom elrendelésének kidolgozását.</w:t>
      </w:r>
    </w:p>
    <w:p w14:paraId="2068A64E" w14:textId="69C0B794" w:rsidR="00691FEE" w:rsidRDefault="00691FEE" w:rsidP="00547744">
      <w:pPr>
        <w:spacing w:after="0"/>
        <w:jc w:val="both"/>
        <w:rPr>
          <w:rFonts w:ascii="Arial" w:hAnsi="Arial" w:cs="Arial"/>
          <w:bCs/>
        </w:rPr>
      </w:pPr>
    </w:p>
    <w:p w14:paraId="6978343D" w14:textId="77777777"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14:paraId="4378F4CE" w14:textId="77777777"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</w:p>
    <w:p w14:paraId="12546B37" w14:textId="476B1B05" w:rsidR="00801CE1" w:rsidRPr="00691FEE" w:rsidRDefault="002526E6" w:rsidP="00CA1E6E">
      <w:pPr>
        <w:spacing w:after="0"/>
        <w:ind w:left="567"/>
        <w:jc w:val="both"/>
        <w:outlineLvl w:val="0"/>
        <w:rPr>
          <w:rFonts w:ascii="Arial" w:hAnsi="Arial" w:cs="Arial"/>
          <w:strike/>
          <w:color w:val="FF0000"/>
        </w:rPr>
      </w:pPr>
      <w:r w:rsidRPr="00161756">
        <w:rPr>
          <w:rFonts w:ascii="Arial" w:hAnsi="Arial" w:cs="Arial"/>
        </w:rPr>
        <w:t>Kérem, az előterjesztést megvitatni, és a határozati javaslatot</w:t>
      </w:r>
      <w:r w:rsidR="00447A87">
        <w:rPr>
          <w:rFonts w:ascii="Arial" w:hAnsi="Arial" w:cs="Arial"/>
        </w:rPr>
        <w:t xml:space="preserve"> </w:t>
      </w:r>
      <w:r w:rsidRPr="00161756">
        <w:rPr>
          <w:rFonts w:ascii="Arial" w:hAnsi="Arial" w:cs="Arial"/>
        </w:rPr>
        <w:t>elfogadni szíveskedjenek!</w:t>
      </w:r>
      <w:r w:rsidR="00E761B8">
        <w:rPr>
          <w:rFonts w:ascii="Arial" w:hAnsi="Arial" w:cs="Arial"/>
        </w:rPr>
        <w:t xml:space="preserve"> </w:t>
      </w:r>
    </w:p>
    <w:p w14:paraId="4BA1D16E" w14:textId="22767D2C" w:rsidR="00235553" w:rsidRDefault="00BE47B3" w:rsidP="00CA1E6E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 döntés egyszerű szótöbbséget igényel.</w:t>
      </w:r>
    </w:p>
    <w:p w14:paraId="11E2DEE7" w14:textId="77777777" w:rsidR="00B02A22" w:rsidRDefault="00B02A22" w:rsidP="007A6901">
      <w:pPr>
        <w:spacing w:after="0"/>
        <w:jc w:val="both"/>
        <w:rPr>
          <w:rFonts w:ascii="Arial" w:hAnsi="Arial" w:cs="Arial"/>
        </w:rPr>
      </w:pPr>
    </w:p>
    <w:p w14:paraId="5033DF38" w14:textId="7B897EA0" w:rsidR="00691FEE" w:rsidRPr="00BE47B3" w:rsidRDefault="00691FEE">
      <w:pPr>
        <w:spacing w:after="160" w:line="259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 w:rsidRPr="00BE47B3">
        <w:rPr>
          <w:rFonts w:ascii="Arial" w:hAnsi="Arial" w:cs="Arial"/>
          <w:u w:val="single"/>
        </w:rPr>
        <w:t>Mellékletek:</w:t>
      </w:r>
    </w:p>
    <w:p w14:paraId="00C9CD50" w14:textId="2234ACEE" w:rsidR="003C4CA0" w:rsidRPr="00BE47B3" w:rsidRDefault="00A00B50" w:rsidP="00BE47B3">
      <w:pPr>
        <w:spacing w:after="160" w:line="259" w:lineRule="auto"/>
        <w:ind w:firstLine="708"/>
        <w:jc w:val="both"/>
        <w:rPr>
          <w:rFonts w:ascii="Arial" w:hAnsi="Arial" w:cs="Arial"/>
        </w:rPr>
      </w:pPr>
      <w:r w:rsidRPr="00BE47B3">
        <w:rPr>
          <w:rFonts w:ascii="Arial" w:hAnsi="Arial" w:cs="Arial"/>
          <w:u w:val="single"/>
        </w:rPr>
        <w:t>1. melléklet:</w:t>
      </w:r>
      <w:r w:rsidRPr="00BE47B3">
        <w:rPr>
          <w:rFonts w:ascii="Arial" w:hAnsi="Arial" w:cs="Arial"/>
        </w:rPr>
        <w:tab/>
      </w:r>
      <w:r w:rsidR="009B7232" w:rsidRPr="00BE47B3">
        <w:rPr>
          <w:rFonts w:ascii="Arial" w:hAnsi="Arial" w:cs="Arial"/>
        </w:rPr>
        <w:t xml:space="preserve">hévízi 988. hrsz-ú ingatlant érintő </w:t>
      </w:r>
      <w:r w:rsidRPr="00BE47B3">
        <w:rPr>
          <w:rFonts w:ascii="Arial" w:hAnsi="Arial" w:cs="Arial"/>
        </w:rPr>
        <w:t xml:space="preserve">településrendezési szerződés </w:t>
      </w:r>
      <w:r w:rsidR="009B7232" w:rsidRPr="00BE47B3">
        <w:rPr>
          <w:rFonts w:ascii="Arial" w:hAnsi="Arial" w:cs="Arial"/>
        </w:rPr>
        <w:t xml:space="preserve">módosítás </w:t>
      </w:r>
    </w:p>
    <w:p w14:paraId="64CBC532" w14:textId="33411C8D" w:rsidR="00A00B50" w:rsidRPr="00BE47B3" w:rsidRDefault="003C4CA0" w:rsidP="00BE47B3">
      <w:pPr>
        <w:spacing w:after="160" w:line="259" w:lineRule="auto"/>
        <w:ind w:firstLine="708"/>
        <w:jc w:val="both"/>
        <w:rPr>
          <w:rFonts w:ascii="Arial" w:hAnsi="Arial" w:cs="Arial"/>
        </w:rPr>
      </w:pPr>
      <w:r w:rsidRPr="00BE47B3">
        <w:rPr>
          <w:rFonts w:ascii="Arial" w:hAnsi="Arial" w:cs="Arial"/>
          <w:u w:val="single"/>
        </w:rPr>
        <w:t>2. melléklet:</w:t>
      </w:r>
      <w:r w:rsidRPr="00BE47B3">
        <w:rPr>
          <w:rFonts w:ascii="Arial" w:hAnsi="Arial" w:cs="Arial"/>
        </w:rPr>
        <w:t xml:space="preserve"> </w:t>
      </w:r>
      <w:r w:rsidR="00A00B50" w:rsidRPr="00BE47B3">
        <w:rPr>
          <w:rFonts w:ascii="Arial" w:hAnsi="Arial" w:cs="Arial"/>
        </w:rPr>
        <w:t>(</w:t>
      </w:r>
      <w:r w:rsidRPr="00BE47B3">
        <w:rPr>
          <w:rFonts w:ascii="Arial" w:hAnsi="Arial" w:cs="Arial"/>
        </w:rPr>
        <w:t xml:space="preserve">az 1. mell. szerinti szerződés mellélete </w:t>
      </w:r>
      <w:r w:rsidR="00A00B50" w:rsidRPr="00BE47B3">
        <w:rPr>
          <w:rFonts w:ascii="Arial" w:hAnsi="Arial" w:cs="Arial"/>
        </w:rPr>
        <w:t>1/1/A. melléklet)</w:t>
      </w:r>
    </w:p>
    <w:p w14:paraId="0452F188" w14:textId="3F43DE63" w:rsidR="00A00B50" w:rsidRPr="00BE47B3" w:rsidRDefault="003C4CA0" w:rsidP="00BE47B3">
      <w:pPr>
        <w:spacing w:after="160" w:line="259" w:lineRule="auto"/>
        <w:ind w:firstLine="708"/>
        <w:jc w:val="both"/>
        <w:rPr>
          <w:rFonts w:ascii="Arial" w:hAnsi="Arial" w:cs="Arial"/>
        </w:rPr>
      </w:pPr>
      <w:r w:rsidRPr="00BE47B3">
        <w:rPr>
          <w:rFonts w:ascii="Arial" w:hAnsi="Arial" w:cs="Arial"/>
          <w:u w:val="single"/>
        </w:rPr>
        <w:t>3</w:t>
      </w:r>
      <w:r w:rsidR="00A00B50" w:rsidRPr="00BE47B3">
        <w:rPr>
          <w:rFonts w:ascii="Arial" w:hAnsi="Arial" w:cs="Arial"/>
          <w:u w:val="single"/>
        </w:rPr>
        <w:t>. melléklet:</w:t>
      </w:r>
      <w:r w:rsidR="00A00B50" w:rsidRPr="00BE47B3">
        <w:rPr>
          <w:rFonts w:ascii="Arial" w:hAnsi="Arial" w:cs="Arial"/>
        </w:rPr>
        <w:tab/>
        <w:t>vételi jogot alapító szerződés a hévízi 988. hrsz-ú ingatlanra.</w:t>
      </w:r>
    </w:p>
    <w:p w14:paraId="49CAB686" w14:textId="00C9148B" w:rsidR="00A00B50" w:rsidRPr="00BE47B3" w:rsidRDefault="00A00B50" w:rsidP="003C4CA0">
      <w:pPr>
        <w:spacing w:after="160" w:line="259" w:lineRule="auto"/>
        <w:jc w:val="both"/>
        <w:rPr>
          <w:rFonts w:ascii="Arial" w:hAnsi="Arial" w:cs="Arial"/>
        </w:rPr>
      </w:pPr>
    </w:p>
    <w:p w14:paraId="0D8A8295" w14:textId="77777777" w:rsidR="003C4CA0" w:rsidRDefault="003C4CA0">
      <w:pPr>
        <w:spacing w:after="160" w:line="259" w:lineRule="auto"/>
        <w:rPr>
          <w:rFonts w:ascii="Arial" w:hAnsi="Arial" w:cs="Arial"/>
          <w:b/>
          <w:color w:val="0070C0"/>
          <w:u w:val="single"/>
        </w:rPr>
      </w:pPr>
      <w:r>
        <w:rPr>
          <w:rFonts w:ascii="Arial" w:hAnsi="Arial" w:cs="Arial"/>
          <w:b/>
          <w:color w:val="0070C0"/>
          <w:u w:val="single"/>
        </w:rPr>
        <w:br w:type="page"/>
      </w:r>
    </w:p>
    <w:p w14:paraId="0F256081" w14:textId="553EAB18" w:rsidR="003C4CA0" w:rsidRPr="00BE47B3" w:rsidRDefault="003C4CA0" w:rsidP="003C4CA0">
      <w:pPr>
        <w:spacing w:after="160" w:line="259" w:lineRule="auto"/>
        <w:jc w:val="center"/>
        <w:rPr>
          <w:rFonts w:ascii="Arial" w:hAnsi="Arial" w:cs="Arial"/>
          <w:b/>
        </w:rPr>
      </w:pPr>
      <w:r w:rsidRPr="00BE47B3">
        <w:rPr>
          <w:rFonts w:ascii="Arial" w:hAnsi="Arial" w:cs="Arial"/>
          <w:b/>
        </w:rPr>
        <w:lastRenderedPageBreak/>
        <w:t>2.</w:t>
      </w:r>
    </w:p>
    <w:p w14:paraId="3D25B99D" w14:textId="208A4E0D" w:rsidR="00A00B50" w:rsidRPr="00BE47B3" w:rsidRDefault="00A00B50" w:rsidP="003C4CA0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r w:rsidRPr="00BE47B3">
        <w:rPr>
          <w:rFonts w:ascii="Arial" w:hAnsi="Arial" w:cs="Arial"/>
          <w:b/>
          <w:u w:val="single"/>
        </w:rPr>
        <w:t>HATÁROZATI JAVASLAT</w:t>
      </w:r>
    </w:p>
    <w:p w14:paraId="74E10902" w14:textId="77777777" w:rsidR="00893F3A" w:rsidRPr="00BE47B3" w:rsidRDefault="00893F3A" w:rsidP="003C4CA0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</w:p>
    <w:p w14:paraId="27E7FBE9" w14:textId="77777777" w:rsidR="002374DE" w:rsidRDefault="00A00B50" w:rsidP="00BE47B3">
      <w:pPr>
        <w:spacing w:after="160" w:line="259" w:lineRule="auto"/>
        <w:ind w:left="708"/>
        <w:jc w:val="both"/>
        <w:rPr>
          <w:rFonts w:ascii="Arial" w:hAnsi="Arial" w:cs="Arial"/>
        </w:rPr>
      </w:pPr>
      <w:r w:rsidRPr="00BE47B3">
        <w:rPr>
          <w:rFonts w:ascii="Arial" w:hAnsi="Arial" w:cs="Arial"/>
        </w:rPr>
        <w:t>1.</w:t>
      </w:r>
      <w:r w:rsidRPr="00BE47B3">
        <w:rPr>
          <w:rFonts w:ascii="Arial" w:hAnsi="Arial" w:cs="Arial"/>
        </w:rPr>
        <w:tab/>
        <w:t xml:space="preserve">Hévíz Város Önkormányzat Képviselő-testülete a </w:t>
      </w:r>
      <w:r w:rsidR="002374DE">
        <w:rPr>
          <w:rFonts w:ascii="Arial" w:hAnsi="Arial" w:cs="Arial"/>
        </w:rPr>
        <w:t>54/2025. (III. 27.) határozatát hatályon kívül helyezi.</w:t>
      </w:r>
    </w:p>
    <w:p w14:paraId="1E06EA64" w14:textId="0BC7E29F" w:rsidR="00A00B50" w:rsidRPr="00BE47B3" w:rsidRDefault="002374DE" w:rsidP="00BE47B3">
      <w:pPr>
        <w:spacing w:after="160" w:line="259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A Képviselő-testület a </w:t>
      </w:r>
      <w:r w:rsidR="00A00B50" w:rsidRPr="00BE47B3">
        <w:rPr>
          <w:rFonts w:ascii="Arial" w:hAnsi="Arial" w:cs="Arial"/>
        </w:rPr>
        <w:t>hévízi 988. hrsz-ú ingatlanra vonatkozó településrendezési eszközök módosításának eljárását felfüggeszti.</w:t>
      </w:r>
    </w:p>
    <w:p w14:paraId="19BEC118" w14:textId="1E73328B" w:rsidR="00A00B50" w:rsidRPr="00BE47B3" w:rsidRDefault="002374DE" w:rsidP="00BE47B3">
      <w:pPr>
        <w:spacing w:after="160" w:line="259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00B50" w:rsidRPr="00BE47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00B50" w:rsidRPr="00BE47B3">
        <w:rPr>
          <w:rFonts w:ascii="Arial" w:hAnsi="Arial" w:cs="Arial"/>
        </w:rPr>
        <w:t xml:space="preserve">A </w:t>
      </w:r>
      <w:r w:rsidR="003C4CA0" w:rsidRPr="00BE47B3">
        <w:rPr>
          <w:rFonts w:ascii="Arial" w:hAnsi="Arial" w:cs="Arial"/>
        </w:rPr>
        <w:t>K</w:t>
      </w:r>
      <w:r w:rsidR="00A00B50" w:rsidRPr="00BE47B3">
        <w:rPr>
          <w:rFonts w:ascii="Arial" w:hAnsi="Arial" w:cs="Arial"/>
        </w:rPr>
        <w:t xml:space="preserve">épviselő-testület </w:t>
      </w:r>
      <w:r>
        <w:rPr>
          <w:rFonts w:ascii="Arial" w:hAnsi="Arial" w:cs="Arial"/>
        </w:rPr>
        <w:t xml:space="preserve">a </w:t>
      </w:r>
      <w:r w:rsidR="00A00B50" w:rsidRPr="00BE47B3">
        <w:rPr>
          <w:rFonts w:ascii="Arial" w:hAnsi="Arial" w:cs="Arial"/>
        </w:rPr>
        <w:t xml:space="preserve">hévízi 988. hrsz-ú ingatlan településrendezési eszközeinek módosítására kötött településrendezési szerződés </w:t>
      </w:r>
      <w:r>
        <w:rPr>
          <w:rFonts w:ascii="Arial" w:hAnsi="Arial" w:cs="Arial"/>
        </w:rPr>
        <w:t xml:space="preserve">ezen </w:t>
      </w:r>
      <w:r w:rsidR="00A00B50" w:rsidRPr="00BE47B3">
        <w:rPr>
          <w:rFonts w:ascii="Arial" w:hAnsi="Arial" w:cs="Arial"/>
        </w:rPr>
        <w:t xml:space="preserve">előterjesztés szerinti módosítását kezdeményezi annak érdekében, hogy a 988. hrsz-ú ingatlan beépítésére 2029. március 31. napjáig sor kerüljön. </w:t>
      </w:r>
    </w:p>
    <w:p w14:paraId="7F9C76DF" w14:textId="5C3FDDF1" w:rsidR="002A387B" w:rsidRPr="00BE47B3" w:rsidRDefault="002374DE" w:rsidP="00BE47B3">
      <w:pPr>
        <w:spacing w:after="160" w:line="259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A387B" w:rsidRPr="00BE47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A387B" w:rsidRPr="00BE47B3">
        <w:rPr>
          <w:rFonts w:ascii="Arial" w:hAnsi="Arial" w:cs="Arial"/>
        </w:rPr>
        <w:t xml:space="preserve">A </w:t>
      </w:r>
      <w:r w:rsidR="003C4CA0" w:rsidRPr="00BE47B3">
        <w:rPr>
          <w:rFonts w:ascii="Arial" w:hAnsi="Arial" w:cs="Arial"/>
        </w:rPr>
        <w:t>K</w:t>
      </w:r>
      <w:r w:rsidR="002A387B" w:rsidRPr="00BE47B3">
        <w:rPr>
          <w:rFonts w:ascii="Arial" w:hAnsi="Arial" w:cs="Arial"/>
        </w:rPr>
        <w:t xml:space="preserve">épviselő-testület </w:t>
      </w:r>
      <w:r>
        <w:rPr>
          <w:rFonts w:ascii="Arial" w:hAnsi="Arial" w:cs="Arial"/>
        </w:rPr>
        <w:t xml:space="preserve">az előterjesztés </w:t>
      </w:r>
      <w:r w:rsidRPr="002374DE">
        <w:rPr>
          <w:rFonts w:ascii="Arial" w:hAnsi="Arial" w:cs="Arial"/>
          <w:i/>
          <w:u w:val="single"/>
        </w:rPr>
        <w:t>1-3. melléklete</w:t>
      </w:r>
      <w:r>
        <w:rPr>
          <w:rFonts w:ascii="Arial" w:hAnsi="Arial" w:cs="Arial"/>
        </w:rPr>
        <w:t xml:space="preserve"> szerint </w:t>
      </w:r>
      <w:r w:rsidR="002A387B" w:rsidRPr="00BE47B3">
        <w:rPr>
          <w:rFonts w:ascii="Arial" w:hAnsi="Arial" w:cs="Arial"/>
        </w:rPr>
        <w:t xml:space="preserve">jóváhagyja a településrendezési szerződést módosító szerződés tervezetet, és annak beépítési biztosítékára kötendő vételi jogot alapító szerződés tervezetet, az abban foglalt vételi ajánlatot, és felhatalmazza a polgármestert a szerződések aláírására. </w:t>
      </w:r>
    </w:p>
    <w:p w14:paraId="26C481AB" w14:textId="77777777" w:rsidR="003C4CA0" w:rsidRPr="00BE47B3" w:rsidRDefault="003C4CA0" w:rsidP="00BE47B3">
      <w:pPr>
        <w:pStyle w:val="paragraph"/>
        <w:spacing w:before="0" w:beforeAutospacing="0" w:after="0" w:afterAutospacing="0"/>
        <w:ind w:firstLine="708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Felelős: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  <w:t>Naszádos Péter polgármester</w:t>
      </w:r>
      <w:r w:rsidRPr="00BE47B3">
        <w:rPr>
          <w:rStyle w:val="eop"/>
          <w:rFonts w:ascii="Arial" w:eastAsia="Arial" w:hAnsi="Arial" w:cs="Arial"/>
          <w:sz w:val="22"/>
          <w:szCs w:val="22"/>
        </w:rPr>
        <w:t xml:space="preserve">, </w:t>
      </w:r>
    </w:p>
    <w:p w14:paraId="5BAF4C18" w14:textId="77777777" w:rsidR="003C4CA0" w:rsidRPr="00BE47B3" w:rsidRDefault="003C4CA0" w:rsidP="00BE47B3">
      <w:pPr>
        <w:pStyle w:val="paragraph"/>
        <w:spacing w:before="0" w:beforeAutospacing="0" w:after="0" w:afterAutospacing="0"/>
        <w:ind w:left="1416" w:firstLine="708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BE47B3">
        <w:rPr>
          <w:rStyle w:val="eop"/>
          <w:rFonts w:ascii="Arial" w:eastAsia="Arial" w:hAnsi="Arial" w:cs="Arial"/>
          <w:sz w:val="22"/>
          <w:szCs w:val="22"/>
        </w:rPr>
        <w:t>Vasas Ottó települési főépítész</w:t>
      </w:r>
    </w:p>
    <w:p w14:paraId="7F5B77DF" w14:textId="3C95B49C" w:rsidR="003C4CA0" w:rsidRPr="00BE47B3" w:rsidRDefault="003C4CA0" w:rsidP="00BE47B3">
      <w:pPr>
        <w:pStyle w:val="paragraph"/>
        <w:spacing w:before="0" w:beforeAutospacing="0" w:after="0" w:afterAutospacing="0"/>
        <w:ind w:firstLine="708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Határidő: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  <w:t>2025. április 15.</w:t>
      </w:r>
    </w:p>
    <w:p w14:paraId="7312B100" w14:textId="77777777" w:rsidR="003C4CA0" w:rsidRPr="00BE47B3" w:rsidRDefault="003C4CA0" w:rsidP="003C4CA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5C28FC0A" w14:textId="34CCC655" w:rsidR="009E646D" w:rsidRPr="00BE47B3" w:rsidRDefault="000F79F3" w:rsidP="00BE47B3">
      <w:pPr>
        <w:spacing w:after="160" w:line="259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E646D" w:rsidRPr="00BE47B3">
        <w:rPr>
          <w:rFonts w:ascii="Arial" w:hAnsi="Arial" w:cs="Arial"/>
        </w:rPr>
        <w:t>.</w:t>
      </w:r>
      <w:r w:rsidR="009E646D" w:rsidRPr="00BE47B3">
        <w:rPr>
          <w:rFonts w:ascii="Arial" w:hAnsi="Arial" w:cs="Arial"/>
        </w:rPr>
        <w:tab/>
        <w:t xml:space="preserve">A képviselő-testület felkéri a polgármestert, hogy 2025. április 16. napjáig az előterjesztésben foglaltak teljesüléséről vagy meghiúsulásáról tájékoztassa a képviselő-testületet és egyben felkéri, ha a határozatban foglalt döntés teljesült, akkor a 988. hrsz-ú településrendezési eszközök módosítására vonatkozó előterjesztést terjessze elő. </w:t>
      </w:r>
    </w:p>
    <w:p w14:paraId="793F681A" w14:textId="77777777" w:rsidR="003C4CA0" w:rsidRPr="00BE47B3" w:rsidRDefault="003C4CA0" w:rsidP="00BE47B3">
      <w:pPr>
        <w:pStyle w:val="paragraph"/>
        <w:spacing w:before="0" w:beforeAutospacing="0" w:after="0" w:afterAutospacing="0"/>
        <w:ind w:firstLine="708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Felelős: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  <w:t>Naszádos Péter polgármester</w:t>
      </w:r>
      <w:r w:rsidRPr="00BE47B3">
        <w:rPr>
          <w:rStyle w:val="eop"/>
          <w:rFonts w:ascii="Arial" w:eastAsia="Arial" w:hAnsi="Arial" w:cs="Arial"/>
          <w:sz w:val="22"/>
          <w:szCs w:val="22"/>
        </w:rPr>
        <w:t xml:space="preserve">, </w:t>
      </w:r>
    </w:p>
    <w:p w14:paraId="10899945" w14:textId="77777777" w:rsidR="003C4CA0" w:rsidRPr="00BE47B3" w:rsidRDefault="003C4CA0" w:rsidP="00BE47B3">
      <w:pPr>
        <w:pStyle w:val="paragraph"/>
        <w:spacing w:before="0" w:beforeAutospacing="0" w:after="0" w:afterAutospacing="0"/>
        <w:ind w:left="1416" w:firstLine="708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BE47B3">
        <w:rPr>
          <w:rStyle w:val="eop"/>
          <w:rFonts w:ascii="Arial" w:eastAsia="Arial" w:hAnsi="Arial" w:cs="Arial"/>
          <w:sz w:val="22"/>
          <w:szCs w:val="22"/>
        </w:rPr>
        <w:t>Vasas Ottó települési főépítész</w:t>
      </w:r>
    </w:p>
    <w:p w14:paraId="09C9AE3B" w14:textId="77777777" w:rsidR="003C4CA0" w:rsidRPr="00BE47B3" w:rsidRDefault="003C4CA0" w:rsidP="00061B89">
      <w:pPr>
        <w:pStyle w:val="paragraph"/>
        <w:spacing w:before="0" w:beforeAutospacing="0" w:after="0" w:afterAutospacing="0"/>
        <w:ind w:firstLine="708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Határidő: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  <w:t>2025. április 15.</w:t>
      </w:r>
    </w:p>
    <w:p w14:paraId="2B97D9C1" w14:textId="77777777" w:rsidR="00A00B50" w:rsidRPr="00BE47B3" w:rsidRDefault="00A00B50" w:rsidP="003C4CA0">
      <w:pPr>
        <w:spacing w:after="160" w:line="259" w:lineRule="auto"/>
        <w:jc w:val="both"/>
        <w:rPr>
          <w:rFonts w:ascii="Arial" w:hAnsi="Arial" w:cs="Arial"/>
        </w:rPr>
      </w:pPr>
    </w:p>
    <w:p w14:paraId="40541C27" w14:textId="17775257" w:rsidR="00052464" w:rsidRDefault="000F79F3" w:rsidP="00052464">
      <w:pPr>
        <w:spacing w:after="160" w:line="259" w:lineRule="auto"/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B154A5">
        <w:rPr>
          <w:rFonts w:ascii="Arial" w:hAnsi="Arial" w:cs="Arial"/>
        </w:rPr>
        <w:t>. A Képviselő-testület elrendeli</w:t>
      </w:r>
      <w:r w:rsidR="00052464">
        <w:rPr>
          <w:rFonts w:ascii="Arial" w:hAnsi="Arial" w:cs="Arial"/>
        </w:rPr>
        <w:t xml:space="preserve"> </w:t>
      </w:r>
      <w:r w:rsidR="00B154A5">
        <w:rPr>
          <w:rFonts w:ascii="Arial" w:hAnsi="Arial" w:cs="Arial"/>
        </w:rPr>
        <w:t>a hévízi 988. hrsz-ú és 981. hrsz-ú ing</w:t>
      </w:r>
      <w:r w:rsidR="00052464">
        <w:rPr>
          <w:rFonts w:ascii="Arial" w:hAnsi="Arial" w:cs="Arial"/>
        </w:rPr>
        <w:t>a</w:t>
      </w:r>
      <w:r w:rsidR="00B154A5">
        <w:rPr>
          <w:rFonts w:ascii="Arial" w:hAnsi="Arial" w:cs="Arial"/>
        </w:rPr>
        <w:t>t</w:t>
      </w:r>
      <w:r w:rsidR="00052464">
        <w:rPr>
          <w:rFonts w:ascii="Arial" w:hAnsi="Arial" w:cs="Arial"/>
        </w:rPr>
        <w:t>l</w:t>
      </w:r>
      <w:r w:rsidR="00B154A5">
        <w:rPr>
          <w:rFonts w:ascii="Arial" w:hAnsi="Arial" w:cs="Arial"/>
        </w:rPr>
        <w:t>ano</w:t>
      </w:r>
      <w:r w:rsidR="00052464">
        <w:rPr>
          <w:rFonts w:ascii="Arial" w:hAnsi="Arial" w:cs="Arial"/>
        </w:rPr>
        <w:t xml:space="preserve">k </w:t>
      </w:r>
      <w:r w:rsidR="00052464" w:rsidRPr="007A6901">
        <w:rPr>
          <w:rFonts w:ascii="Arial" w:hAnsi="Arial" w:cs="Arial"/>
        </w:rPr>
        <w:t>telekhatárrendezés</w:t>
      </w:r>
      <w:r w:rsidR="00052464">
        <w:rPr>
          <w:rFonts w:ascii="Arial" w:hAnsi="Arial" w:cs="Arial"/>
        </w:rPr>
        <w:t>ét követően kialakuló ingatlan (várhatóan 981. hrsz) vonatkozás</w:t>
      </w:r>
      <w:r w:rsidR="006D017B">
        <w:rPr>
          <w:rFonts w:ascii="Arial" w:hAnsi="Arial" w:cs="Arial"/>
        </w:rPr>
        <w:t>á</w:t>
      </w:r>
      <w:bookmarkStart w:id="0" w:name="_GoBack"/>
      <w:bookmarkEnd w:id="0"/>
      <w:r w:rsidR="00052464">
        <w:rPr>
          <w:rFonts w:ascii="Arial" w:hAnsi="Arial" w:cs="Arial"/>
        </w:rPr>
        <w:t xml:space="preserve">ban a jelen előterjesztés szerinti </w:t>
      </w:r>
      <w:r w:rsidR="00052464" w:rsidRPr="00970AC8">
        <w:rPr>
          <w:rFonts w:ascii="Arial" w:hAnsi="Arial" w:cs="Arial"/>
        </w:rPr>
        <w:t>A. használati telekrészlet</w:t>
      </w:r>
      <w:r w:rsidR="00052464">
        <w:rPr>
          <w:rFonts w:ascii="Arial" w:hAnsi="Arial" w:cs="Arial"/>
        </w:rPr>
        <w:t>re vonatkozó építési tilalom</w:t>
      </w:r>
      <w:r w:rsidR="006D017B">
        <w:rPr>
          <w:rFonts w:ascii="Arial" w:hAnsi="Arial" w:cs="Arial"/>
        </w:rPr>
        <w:t xml:space="preserve"> </w:t>
      </w:r>
      <w:r w:rsidR="00052464">
        <w:rPr>
          <w:rFonts w:ascii="Arial" w:hAnsi="Arial" w:cs="Arial"/>
        </w:rPr>
        <w:t>kidolgozását.</w:t>
      </w:r>
    </w:p>
    <w:p w14:paraId="35FCA445" w14:textId="00CB9D98" w:rsidR="00052464" w:rsidRPr="00BE47B3" w:rsidRDefault="00052464" w:rsidP="00052464">
      <w:pPr>
        <w:pStyle w:val="paragraph"/>
        <w:spacing w:before="0" w:beforeAutospacing="0" w:after="0" w:afterAutospacing="0"/>
        <w:ind w:firstLine="708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Felelős: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</w:r>
      <w:r w:rsidRPr="00BE47B3">
        <w:rPr>
          <w:rStyle w:val="eop"/>
          <w:rFonts w:ascii="Arial" w:eastAsia="Arial" w:hAnsi="Arial" w:cs="Arial"/>
          <w:sz w:val="22"/>
          <w:szCs w:val="22"/>
        </w:rPr>
        <w:t xml:space="preserve"> Vasas Ottó települési főépítész</w:t>
      </w:r>
    </w:p>
    <w:p w14:paraId="3836C069" w14:textId="63A058F0" w:rsidR="00052464" w:rsidRPr="00BE47B3" w:rsidRDefault="00052464" w:rsidP="00052464">
      <w:pPr>
        <w:pStyle w:val="paragraph"/>
        <w:spacing w:before="0" w:beforeAutospacing="0" w:after="0" w:afterAutospacing="0"/>
        <w:ind w:firstLine="708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Határidő: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</w:r>
      <w:r w:rsidR="00CB458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2025. </w:t>
      </w:r>
      <w:r>
        <w:rPr>
          <w:rStyle w:val="normaltextrun"/>
          <w:rFonts w:ascii="Arial" w:eastAsia="Arial" w:hAnsi="Arial" w:cs="Arial"/>
          <w:sz w:val="22"/>
          <w:szCs w:val="22"/>
        </w:rPr>
        <w:t>június 30.</w:t>
      </w:r>
    </w:p>
    <w:p w14:paraId="19EC487F" w14:textId="05C70D41" w:rsidR="003E4C7D" w:rsidRPr="00BE47B3" w:rsidRDefault="003E4C7D" w:rsidP="00052464">
      <w:pPr>
        <w:spacing w:after="160" w:line="259" w:lineRule="auto"/>
        <w:ind w:left="705"/>
        <w:jc w:val="both"/>
        <w:rPr>
          <w:rFonts w:ascii="Arial" w:hAnsi="Arial" w:cs="Arial"/>
        </w:rPr>
      </w:pPr>
      <w:r w:rsidRPr="00BE47B3">
        <w:rPr>
          <w:rFonts w:ascii="Arial" w:hAnsi="Arial" w:cs="Arial"/>
        </w:rPr>
        <w:br w:type="page"/>
      </w:r>
    </w:p>
    <w:p w14:paraId="095C16E3" w14:textId="77777777" w:rsidR="00910915" w:rsidRDefault="000F5B43" w:rsidP="00A22D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910915">
        <w:rPr>
          <w:rFonts w:ascii="Arial" w:hAnsi="Arial" w:cs="Arial"/>
          <w:b/>
          <w:sz w:val="24"/>
          <w:szCs w:val="24"/>
        </w:rPr>
        <w:t>.</w:t>
      </w:r>
    </w:p>
    <w:p w14:paraId="2CE6AEAD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14:paraId="28C7DCC5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3072"/>
        <w:gridCol w:w="1842"/>
        <w:gridCol w:w="2410"/>
      </w:tblGrid>
      <w:tr w:rsidR="008E2138" w:rsidRPr="00956A7D" w14:paraId="768BADA3" w14:textId="77777777" w:rsidTr="009423E6">
        <w:tc>
          <w:tcPr>
            <w:tcW w:w="9355" w:type="dxa"/>
            <w:gridSpan w:val="4"/>
          </w:tcPr>
          <w:p w14:paraId="166D34B4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14:paraId="0FD51716" w14:textId="77777777" w:rsidTr="009423E6">
        <w:trPr>
          <w:trHeight w:val="422"/>
        </w:trPr>
        <w:tc>
          <w:tcPr>
            <w:tcW w:w="2031" w:type="dxa"/>
          </w:tcPr>
          <w:p w14:paraId="679134A8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72" w:type="dxa"/>
          </w:tcPr>
          <w:p w14:paraId="489E0758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2" w:type="dxa"/>
          </w:tcPr>
          <w:p w14:paraId="718C8D89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410" w:type="dxa"/>
          </w:tcPr>
          <w:p w14:paraId="381EC76B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14:paraId="6E1D6839" w14:textId="77777777" w:rsidTr="009423E6">
        <w:trPr>
          <w:trHeight w:val="697"/>
        </w:trPr>
        <w:tc>
          <w:tcPr>
            <w:tcW w:w="2031" w:type="dxa"/>
          </w:tcPr>
          <w:p w14:paraId="7CE357D8" w14:textId="77777777"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14:paraId="38ADE3CB" w14:textId="77777777" w:rsidR="008E2138" w:rsidRDefault="00A9034B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  <w:p w14:paraId="0208B300" w14:textId="77777777" w:rsidR="00235553" w:rsidRPr="00801CE1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3072" w:type="dxa"/>
            <w:vAlign w:val="center"/>
          </w:tcPr>
          <w:p w14:paraId="22C7A8B8" w14:textId="77777777" w:rsidR="008E2138" w:rsidRPr="00801CE1" w:rsidRDefault="00A9034B" w:rsidP="009109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települési főépítész</w:t>
            </w:r>
          </w:p>
        </w:tc>
        <w:tc>
          <w:tcPr>
            <w:tcW w:w="1842" w:type="dxa"/>
          </w:tcPr>
          <w:p w14:paraId="60A06AA5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5281795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14:paraId="6D53A58B" w14:textId="77777777" w:rsidTr="009423E6">
        <w:tc>
          <w:tcPr>
            <w:tcW w:w="2031" w:type="dxa"/>
          </w:tcPr>
          <w:p w14:paraId="79343C47" w14:textId="77777777"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3F96D72" w14:textId="77777777"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3072" w:type="dxa"/>
            <w:vAlign w:val="center"/>
          </w:tcPr>
          <w:p w14:paraId="72E89FC7" w14:textId="77777777"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1468EAD" w14:textId="77777777"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</w:t>
            </w:r>
            <w:r w:rsidR="009423E6">
              <w:rPr>
                <w:rFonts w:ascii="Arial" w:hAnsi="Arial" w:cs="Arial"/>
              </w:rPr>
              <w:t>f</w:t>
            </w:r>
            <w:r w:rsidRPr="00801CE1">
              <w:rPr>
                <w:rFonts w:ascii="Arial" w:hAnsi="Arial" w:cs="Arial"/>
              </w:rPr>
              <w:t>elülvizsgálat</w:t>
            </w:r>
          </w:p>
          <w:p w14:paraId="6ADC6693" w14:textId="77777777" w:rsidR="008E2138" w:rsidRPr="00801CE1" w:rsidRDefault="008E2138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24580C8A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0E5DCC7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</w:tbl>
    <w:p w14:paraId="3D02AAE0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327"/>
      </w:tblGrid>
      <w:tr w:rsidR="008E2138" w:rsidRPr="00956A7D" w14:paraId="120EB86F" w14:textId="77777777" w:rsidTr="00CA1E6E">
        <w:trPr>
          <w:trHeight w:val="277"/>
        </w:trPr>
        <w:tc>
          <w:tcPr>
            <w:tcW w:w="9355" w:type="dxa"/>
            <w:gridSpan w:val="4"/>
          </w:tcPr>
          <w:p w14:paraId="2A622413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14:paraId="3DD58FC6" w14:textId="77777777" w:rsidTr="00CA1E6E">
        <w:trPr>
          <w:trHeight w:val="277"/>
        </w:trPr>
        <w:tc>
          <w:tcPr>
            <w:tcW w:w="2062" w:type="dxa"/>
          </w:tcPr>
          <w:p w14:paraId="59C63165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14:paraId="2361DCF0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14:paraId="7C65B694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27" w:type="dxa"/>
          </w:tcPr>
          <w:p w14:paraId="651A5256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14:paraId="5ED9C097" w14:textId="77777777" w:rsidTr="00CA1E6E">
        <w:trPr>
          <w:trHeight w:val="707"/>
        </w:trPr>
        <w:tc>
          <w:tcPr>
            <w:tcW w:w="2062" w:type="dxa"/>
          </w:tcPr>
          <w:p w14:paraId="44F9734D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30C918AE" w14:textId="77777777" w:rsidR="008E2138" w:rsidRPr="00956A7D" w:rsidRDefault="008E2138" w:rsidP="00CA1E6E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2DC49E88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6B02A0A5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14:paraId="706EA4E6" w14:textId="77777777" w:rsidTr="00CA1E6E">
        <w:trPr>
          <w:trHeight w:val="829"/>
        </w:trPr>
        <w:tc>
          <w:tcPr>
            <w:tcW w:w="2062" w:type="dxa"/>
          </w:tcPr>
          <w:p w14:paraId="62BE5B5D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3BC3D7F3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634064F5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386E097C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FB8F700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55E8A71F" w14:textId="77777777" w:rsidR="008E2138" w:rsidRDefault="008E2138" w:rsidP="00CA1E6E">
      <w:pPr>
        <w:ind w:left="567"/>
      </w:pPr>
    </w:p>
    <w:p w14:paraId="59602E38" w14:textId="77777777" w:rsidR="008E2138" w:rsidRDefault="008E2138" w:rsidP="00CA1E6E">
      <w:pPr>
        <w:ind w:left="567"/>
      </w:pPr>
    </w:p>
    <w:sectPr w:rsidR="008E2138" w:rsidSect="008601FE">
      <w:footerReference w:type="even" r:id="rId10"/>
      <w:footerReference w:type="default" r:id="rId11"/>
      <w:pgSz w:w="11906" w:h="16838"/>
      <w:pgMar w:top="567" w:right="1133" w:bottom="567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9F61D" w14:textId="77777777" w:rsidR="00466A4D" w:rsidRDefault="00466A4D">
      <w:pPr>
        <w:spacing w:after="0" w:line="240" w:lineRule="auto"/>
      </w:pPr>
      <w:r>
        <w:separator/>
      </w:r>
    </w:p>
  </w:endnote>
  <w:endnote w:type="continuationSeparator" w:id="0">
    <w:p w14:paraId="505BDCB7" w14:textId="77777777" w:rsidR="00466A4D" w:rsidRDefault="0046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E6D83" w14:textId="77777777" w:rsidR="00820179" w:rsidRDefault="0082017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9222BD4" wp14:editId="5EF865B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7134D3" w14:textId="77777777" w:rsidR="00820179" w:rsidRDefault="00820179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A1E6E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22B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14:paraId="3B7134D3" w14:textId="77777777" w:rsidR="00820179" w:rsidRDefault="00820179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A1E6E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B016D" w14:textId="77777777" w:rsidR="00820179" w:rsidRDefault="0082017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7A63076D" wp14:editId="4420DAA8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3D80DF" w14:textId="77777777" w:rsidR="00820179" w:rsidRPr="008C04F3" w:rsidRDefault="00820179">
                          <w:pPr>
                            <w:spacing w:line="240" w:lineRule="auto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3076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14:paraId="1F3D80DF" w14:textId="77777777" w:rsidR="00820179" w:rsidRPr="008C04F3" w:rsidRDefault="00820179">
                    <w:pPr>
                      <w:spacing w:line="240" w:lineRule="auto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443A6" w14:textId="77777777" w:rsidR="00466A4D" w:rsidRDefault="00466A4D">
      <w:pPr>
        <w:spacing w:after="0" w:line="240" w:lineRule="auto"/>
      </w:pPr>
      <w:r>
        <w:separator/>
      </w:r>
    </w:p>
  </w:footnote>
  <w:footnote w:type="continuationSeparator" w:id="0">
    <w:p w14:paraId="4A6AB7C0" w14:textId="77777777" w:rsidR="00466A4D" w:rsidRDefault="00466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039D444F"/>
    <w:multiLevelType w:val="hybridMultilevel"/>
    <w:tmpl w:val="E3443362"/>
    <w:lvl w:ilvl="0" w:tplc="040E000F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68" w:hanging="360"/>
      </w:pPr>
    </w:lvl>
    <w:lvl w:ilvl="2" w:tplc="040E001B" w:tentative="1">
      <w:start w:val="1"/>
      <w:numFmt w:val="lowerRoman"/>
      <w:lvlText w:val="%3."/>
      <w:lvlJc w:val="right"/>
      <w:pPr>
        <w:ind w:left="3288" w:hanging="180"/>
      </w:pPr>
    </w:lvl>
    <w:lvl w:ilvl="3" w:tplc="040E000F" w:tentative="1">
      <w:start w:val="1"/>
      <w:numFmt w:val="decimal"/>
      <w:lvlText w:val="%4."/>
      <w:lvlJc w:val="left"/>
      <w:pPr>
        <w:ind w:left="4008" w:hanging="360"/>
      </w:pPr>
    </w:lvl>
    <w:lvl w:ilvl="4" w:tplc="040E0019" w:tentative="1">
      <w:start w:val="1"/>
      <w:numFmt w:val="lowerLetter"/>
      <w:lvlText w:val="%5."/>
      <w:lvlJc w:val="left"/>
      <w:pPr>
        <w:ind w:left="4728" w:hanging="360"/>
      </w:pPr>
    </w:lvl>
    <w:lvl w:ilvl="5" w:tplc="040E001B" w:tentative="1">
      <w:start w:val="1"/>
      <w:numFmt w:val="lowerRoman"/>
      <w:lvlText w:val="%6."/>
      <w:lvlJc w:val="right"/>
      <w:pPr>
        <w:ind w:left="5448" w:hanging="180"/>
      </w:pPr>
    </w:lvl>
    <w:lvl w:ilvl="6" w:tplc="040E000F" w:tentative="1">
      <w:start w:val="1"/>
      <w:numFmt w:val="decimal"/>
      <w:lvlText w:val="%7."/>
      <w:lvlJc w:val="left"/>
      <w:pPr>
        <w:ind w:left="6168" w:hanging="360"/>
      </w:pPr>
    </w:lvl>
    <w:lvl w:ilvl="7" w:tplc="040E0019" w:tentative="1">
      <w:start w:val="1"/>
      <w:numFmt w:val="lowerLetter"/>
      <w:lvlText w:val="%8."/>
      <w:lvlJc w:val="left"/>
      <w:pPr>
        <w:ind w:left="6888" w:hanging="360"/>
      </w:pPr>
    </w:lvl>
    <w:lvl w:ilvl="8" w:tplc="040E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95EA9"/>
    <w:multiLevelType w:val="hybridMultilevel"/>
    <w:tmpl w:val="0608CE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951B2"/>
    <w:multiLevelType w:val="hybridMultilevel"/>
    <w:tmpl w:val="F9F28512"/>
    <w:lvl w:ilvl="0" w:tplc="AD2AD2D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A15D2"/>
    <w:multiLevelType w:val="hybridMultilevel"/>
    <w:tmpl w:val="AE64A0EA"/>
    <w:lvl w:ilvl="0" w:tplc="DCF05DA6">
      <w:start w:val="1"/>
      <w:numFmt w:val="decimal"/>
      <w:lvlText w:val="%1."/>
      <w:lvlJc w:val="left"/>
      <w:pPr>
        <w:ind w:left="388" w:hanging="25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en-US" w:bidi="ar-SA"/>
      </w:rPr>
    </w:lvl>
    <w:lvl w:ilvl="1" w:tplc="0E7C1868">
      <w:start w:val="1"/>
      <w:numFmt w:val="decimal"/>
      <w:lvlText w:val="%2."/>
      <w:lvlJc w:val="left"/>
      <w:pPr>
        <w:ind w:left="858" w:hanging="360"/>
      </w:pPr>
      <w:rPr>
        <w:rFonts w:ascii="Arial" w:eastAsia="Arial" w:hAnsi="Arial" w:cs="Arial" w:hint="default"/>
        <w:w w:val="100"/>
        <w:sz w:val="21"/>
        <w:szCs w:val="21"/>
        <w:lang w:val="hu-HU" w:eastAsia="en-US" w:bidi="ar-SA"/>
      </w:rPr>
    </w:lvl>
    <w:lvl w:ilvl="2" w:tplc="D24897B0">
      <w:numFmt w:val="bullet"/>
      <w:lvlText w:val="•"/>
      <w:lvlJc w:val="left"/>
      <w:pPr>
        <w:ind w:left="1829" w:hanging="360"/>
      </w:pPr>
      <w:rPr>
        <w:rFonts w:hint="default"/>
        <w:lang w:val="hu-HU" w:eastAsia="en-US" w:bidi="ar-SA"/>
      </w:rPr>
    </w:lvl>
    <w:lvl w:ilvl="3" w:tplc="AB30C6FC">
      <w:numFmt w:val="bullet"/>
      <w:lvlText w:val="•"/>
      <w:lvlJc w:val="left"/>
      <w:pPr>
        <w:ind w:left="2799" w:hanging="360"/>
      </w:pPr>
      <w:rPr>
        <w:rFonts w:hint="default"/>
        <w:lang w:val="hu-HU" w:eastAsia="en-US" w:bidi="ar-SA"/>
      </w:rPr>
    </w:lvl>
    <w:lvl w:ilvl="4" w:tplc="60DAFCD0">
      <w:numFmt w:val="bullet"/>
      <w:lvlText w:val="•"/>
      <w:lvlJc w:val="left"/>
      <w:pPr>
        <w:ind w:left="3768" w:hanging="360"/>
      </w:pPr>
      <w:rPr>
        <w:rFonts w:hint="default"/>
        <w:lang w:val="hu-HU" w:eastAsia="en-US" w:bidi="ar-SA"/>
      </w:rPr>
    </w:lvl>
    <w:lvl w:ilvl="5" w:tplc="81ECBF1C">
      <w:numFmt w:val="bullet"/>
      <w:lvlText w:val="•"/>
      <w:lvlJc w:val="left"/>
      <w:pPr>
        <w:ind w:left="4738" w:hanging="360"/>
      </w:pPr>
      <w:rPr>
        <w:rFonts w:hint="default"/>
        <w:lang w:val="hu-HU" w:eastAsia="en-US" w:bidi="ar-SA"/>
      </w:rPr>
    </w:lvl>
    <w:lvl w:ilvl="6" w:tplc="22AA4EE4">
      <w:numFmt w:val="bullet"/>
      <w:lvlText w:val="•"/>
      <w:lvlJc w:val="left"/>
      <w:pPr>
        <w:ind w:left="5708" w:hanging="360"/>
      </w:pPr>
      <w:rPr>
        <w:rFonts w:hint="default"/>
        <w:lang w:val="hu-HU" w:eastAsia="en-US" w:bidi="ar-SA"/>
      </w:rPr>
    </w:lvl>
    <w:lvl w:ilvl="7" w:tplc="ECBA322E">
      <w:numFmt w:val="bullet"/>
      <w:lvlText w:val="•"/>
      <w:lvlJc w:val="left"/>
      <w:pPr>
        <w:ind w:left="6677" w:hanging="360"/>
      </w:pPr>
      <w:rPr>
        <w:rFonts w:hint="default"/>
        <w:lang w:val="hu-HU" w:eastAsia="en-US" w:bidi="ar-SA"/>
      </w:rPr>
    </w:lvl>
    <w:lvl w:ilvl="8" w:tplc="73D89BA0">
      <w:numFmt w:val="bullet"/>
      <w:lvlText w:val="•"/>
      <w:lvlJc w:val="left"/>
      <w:pPr>
        <w:ind w:left="7647" w:hanging="360"/>
      </w:pPr>
      <w:rPr>
        <w:rFonts w:hint="default"/>
        <w:lang w:val="hu-HU" w:eastAsia="en-US" w:bidi="ar-SA"/>
      </w:rPr>
    </w:lvl>
  </w:abstractNum>
  <w:abstractNum w:abstractNumId="6" w15:restartNumberingAfterBreak="0">
    <w:nsid w:val="1F175C7E"/>
    <w:multiLevelType w:val="hybridMultilevel"/>
    <w:tmpl w:val="9FF4E974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744E17"/>
    <w:multiLevelType w:val="hybridMultilevel"/>
    <w:tmpl w:val="7F929F08"/>
    <w:lvl w:ilvl="0" w:tplc="E87EC9C8">
      <w:start w:val="1"/>
      <w:numFmt w:val="upperRoman"/>
      <w:lvlText w:val="%1."/>
      <w:lvlJc w:val="left"/>
      <w:pPr>
        <w:ind w:left="143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1" w:hanging="360"/>
      </w:pPr>
    </w:lvl>
    <w:lvl w:ilvl="2" w:tplc="040E001B" w:tentative="1">
      <w:start w:val="1"/>
      <w:numFmt w:val="lowerRoman"/>
      <w:lvlText w:val="%3."/>
      <w:lvlJc w:val="right"/>
      <w:pPr>
        <w:ind w:left="2511" w:hanging="180"/>
      </w:pPr>
    </w:lvl>
    <w:lvl w:ilvl="3" w:tplc="040E000F" w:tentative="1">
      <w:start w:val="1"/>
      <w:numFmt w:val="decimal"/>
      <w:lvlText w:val="%4."/>
      <w:lvlJc w:val="left"/>
      <w:pPr>
        <w:ind w:left="3231" w:hanging="360"/>
      </w:pPr>
    </w:lvl>
    <w:lvl w:ilvl="4" w:tplc="040E0019" w:tentative="1">
      <w:start w:val="1"/>
      <w:numFmt w:val="lowerLetter"/>
      <w:lvlText w:val="%5."/>
      <w:lvlJc w:val="left"/>
      <w:pPr>
        <w:ind w:left="3951" w:hanging="360"/>
      </w:pPr>
    </w:lvl>
    <w:lvl w:ilvl="5" w:tplc="040E001B" w:tentative="1">
      <w:start w:val="1"/>
      <w:numFmt w:val="lowerRoman"/>
      <w:lvlText w:val="%6."/>
      <w:lvlJc w:val="right"/>
      <w:pPr>
        <w:ind w:left="4671" w:hanging="180"/>
      </w:pPr>
    </w:lvl>
    <w:lvl w:ilvl="6" w:tplc="040E000F" w:tentative="1">
      <w:start w:val="1"/>
      <w:numFmt w:val="decimal"/>
      <w:lvlText w:val="%7."/>
      <w:lvlJc w:val="left"/>
      <w:pPr>
        <w:ind w:left="5391" w:hanging="360"/>
      </w:pPr>
    </w:lvl>
    <w:lvl w:ilvl="7" w:tplc="040E0019" w:tentative="1">
      <w:start w:val="1"/>
      <w:numFmt w:val="lowerLetter"/>
      <w:lvlText w:val="%8."/>
      <w:lvlJc w:val="left"/>
      <w:pPr>
        <w:ind w:left="6111" w:hanging="360"/>
      </w:pPr>
    </w:lvl>
    <w:lvl w:ilvl="8" w:tplc="040E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8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14B5D"/>
    <w:multiLevelType w:val="hybridMultilevel"/>
    <w:tmpl w:val="C9BE2768"/>
    <w:lvl w:ilvl="0" w:tplc="149E6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794F3D"/>
    <w:multiLevelType w:val="hybridMultilevel"/>
    <w:tmpl w:val="9FF4E97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5201E6"/>
    <w:multiLevelType w:val="hybridMultilevel"/>
    <w:tmpl w:val="2EC6EF42"/>
    <w:lvl w:ilvl="0" w:tplc="F3E66118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07" w:hanging="360"/>
      </w:pPr>
    </w:lvl>
    <w:lvl w:ilvl="2" w:tplc="040E001B" w:tentative="1">
      <w:start w:val="1"/>
      <w:numFmt w:val="lowerRoman"/>
      <w:lvlText w:val="%3."/>
      <w:lvlJc w:val="right"/>
      <w:pPr>
        <w:ind w:left="2427" w:hanging="180"/>
      </w:pPr>
    </w:lvl>
    <w:lvl w:ilvl="3" w:tplc="040E000F" w:tentative="1">
      <w:start w:val="1"/>
      <w:numFmt w:val="decimal"/>
      <w:lvlText w:val="%4."/>
      <w:lvlJc w:val="left"/>
      <w:pPr>
        <w:ind w:left="3147" w:hanging="360"/>
      </w:pPr>
    </w:lvl>
    <w:lvl w:ilvl="4" w:tplc="040E0019" w:tentative="1">
      <w:start w:val="1"/>
      <w:numFmt w:val="lowerLetter"/>
      <w:lvlText w:val="%5."/>
      <w:lvlJc w:val="left"/>
      <w:pPr>
        <w:ind w:left="3867" w:hanging="360"/>
      </w:pPr>
    </w:lvl>
    <w:lvl w:ilvl="5" w:tplc="040E001B" w:tentative="1">
      <w:start w:val="1"/>
      <w:numFmt w:val="lowerRoman"/>
      <w:lvlText w:val="%6."/>
      <w:lvlJc w:val="right"/>
      <w:pPr>
        <w:ind w:left="4587" w:hanging="180"/>
      </w:pPr>
    </w:lvl>
    <w:lvl w:ilvl="6" w:tplc="040E000F" w:tentative="1">
      <w:start w:val="1"/>
      <w:numFmt w:val="decimal"/>
      <w:lvlText w:val="%7."/>
      <w:lvlJc w:val="left"/>
      <w:pPr>
        <w:ind w:left="5307" w:hanging="360"/>
      </w:pPr>
    </w:lvl>
    <w:lvl w:ilvl="7" w:tplc="040E0019" w:tentative="1">
      <w:start w:val="1"/>
      <w:numFmt w:val="lowerLetter"/>
      <w:lvlText w:val="%8."/>
      <w:lvlJc w:val="left"/>
      <w:pPr>
        <w:ind w:left="6027" w:hanging="360"/>
      </w:pPr>
    </w:lvl>
    <w:lvl w:ilvl="8" w:tplc="040E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5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72E1C"/>
    <w:multiLevelType w:val="hybridMultilevel"/>
    <w:tmpl w:val="EF842DE6"/>
    <w:lvl w:ilvl="0" w:tplc="571C5A9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CB77EBE"/>
    <w:multiLevelType w:val="hybridMultilevel"/>
    <w:tmpl w:val="766446B0"/>
    <w:lvl w:ilvl="0" w:tplc="D6700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9" w15:restartNumberingAfterBreak="0">
    <w:nsid w:val="41CB40EE"/>
    <w:multiLevelType w:val="hybridMultilevel"/>
    <w:tmpl w:val="0ED6A5DA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8014E7"/>
    <w:multiLevelType w:val="hybridMultilevel"/>
    <w:tmpl w:val="0E288CC4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00F1463"/>
    <w:multiLevelType w:val="hybridMultilevel"/>
    <w:tmpl w:val="0546B44E"/>
    <w:lvl w:ilvl="0" w:tplc="B032E66A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B4273A"/>
    <w:multiLevelType w:val="hybridMultilevel"/>
    <w:tmpl w:val="5E0C5E22"/>
    <w:lvl w:ilvl="0" w:tplc="CF161A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0" w15:restartNumberingAfterBreak="0">
    <w:nsid w:val="592C3D36"/>
    <w:multiLevelType w:val="hybridMultilevel"/>
    <w:tmpl w:val="FC0E63FE"/>
    <w:lvl w:ilvl="0" w:tplc="5D8299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2" w15:restartNumberingAfterBreak="0">
    <w:nsid w:val="60C82209"/>
    <w:multiLevelType w:val="singleLevel"/>
    <w:tmpl w:val="A12A3B6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33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2A360D5"/>
    <w:multiLevelType w:val="hybridMultilevel"/>
    <w:tmpl w:val="B1BAAE00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E65CD0"/>
    <w:multiLevelType w:val="hybridMultilevel"/>
    <w:tmpl w:val="20AA88F4"/>
    <w:lvl w:ilvl="0" w:tplc="A5DA08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B614181"/>
    <w:multiLevelType w:val="hybridMultilevel"/>
    <w:tmpl w:val="D9148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12D2A96"/>
    <w:multiLevelType w:val="hybridMultilevel"/>
    <w:tmpl w:val="199CB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9A7128"/>
    <w:multiLevelType w:val="hybridMultilevel"/>
    <w:tmpl w:val="EF842DE6"/>
    <w:lvl w:ilvl="0" w:tplc="FFFFFFFF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7E672E4"/>
    <w:multiLevelType w:val="hybridMultilevel"/>
    <w:tmpl w:val="3A2C15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AAF4DC8"/>
    <w:multiLevelType w:val="hybridMultilevel"/>
    <w:tmpl w:val="017676A2"/>
    <w:lvl w:ilvl="0" w:tplc="9C4A65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5"/>
  </w:num>
  <w:num w:numId="3">
    <w:abstractNumId w:val="48"/>
  </w:num>
  <w:num w:numId="4">
    <w:abstractNumId w:val="46"/>
  </w:num>
  <w:num w:numId="5">
    <w:abstractNumId w:val="39"/>
  </w:num>
  <w:num w:numId="6">
    <w:abstractNumId w:val="11"/>
  </w:num>
  <w:num w:numId="7">
    <w:abstractNumId w:val="44"/>
  </w:num>
  <w:num w:numId="8">
    <w:abstractNumId w:val="36"/>
  </w:num>
  <w:num w:numId="9">
    <w:abstractNumId w:val="35"/>
  </w:num>
  <w:num w:numId="10">
    <w:abstractNumId w:val="13"/>
  </w:num>
  <w:num w:numId="11">
    <w:abstractNumId w:val="40"/>
  </w:num>
  <w:num w:numId="12">
    <w:abstractNumId w:val="41"/>
  </w:num>
  <w:num w:numId="13">
    <w:abstractNumId w:val="15"/>
  </w:num>
  <w:num w:numId="14">
    <w:abstractNumId w:val="33"/>
  </w:num>
  <w:num w:numId="15">
    <w:abstractNumId w:val="20"/>
  </w:num>
  <w:num w:numId="16">
    <w:abstractNumId w:val="29"/>
  </w:num>
  <w:num w:numId="17">
    <w:abstractNumId w:val="18"/>
  </w:num>
  <w:num w:numId="18">
    <w:abstractNumId w:val="31"/>
  </w:num>
  <w:num w:numId="19">
    <w:abstractNumId w:val="10"/>
  </w:num>
  <w:num w:numId="20">
    <w:abstractNumId w:val="23"/>
  </w:num>
  <w:num w:numId="21">
    <w:abstractNumId w:val="8"/>
  </w:num>
  <w:num w:numId="22">
    <w:abstractNumId w:val="2"/>
  </w:num>
  <w:num w:numId="23">
    <w:abstractNumId w:val="27"/>
  </w:num>
  <w:num w:numId="24">
    <w:abstractNumId w:val="0"/>
    <w:lvlOverride w:ilvl="0">
      <w:startOverride w:val="1"/>
    </w:lvlOverride>
  </w:num>
  <w:num w:numId="25">
    <w:abstractNumId w:val="32"/>
  </w:num>
  <w:num w:numId="26">
    <w:abstractNumId w:val="3"/>
  </w:num>
  <w:num w:numId="27">
    <w:abstractNumId w:val="5"/>
  </w:num>
  <w:num w:numId="28">
    <w:abstractNumId w:val="19"/>
  </w:num>
  <w:num w:numId="29">
    <w:abstractNumId w:val="30"/>
  </w:num>
  <w:num w:numId="30">
    <w:abstractNumId w:val="38"/>
  </w:num>
  <w:num w:numId="31">
    <w:abstractNumId w:val="22"/>
  </w:num>
  <w:num w:numId="32">
    <w:abstractNumId w:val="6"/>
  </w:num>
  <w:num w:numId="33">
    <w:abstractNumId w:val="16"/>
  </w:num>
  <w:num w:numId="34">
    <w:abstractNumId w:val="12"/>
  </w:num>
  <w:num w:numId="35">
    <w:abstractNumId w:val="28"/>
  </w:num>
  <w:num w:numId="36">
    <w:abstractNumId w:val="34"/>
  </w:num>
  <w:num w:numId="37">
    <w:abstractNumId w:val="47"/>
  </w:num>
  <w:num w:numId="38">
    <w:abstractNumId w:val="21"/>
  </w:num>
  <w:num w:numId="39">
    <w:abstractNumId w:val="43"/>
  </w:num>
  <w:num w:numId="40">
    <w:abstractNumId w:val="45"/>
  </w:num>
  <w:num w:numId="41">
    <w:abstractNumId w:val="37"/>
  </w:num>
  <w:num w:numId="42">
    <w:abstractNumId w:val="7"/>
  </w:num>
  <w:num w:numId="43">
    <w:abstractNumId w:val="14"/>
  </w:num>
  <w:num w:numId="44">
    <w:abstractNumId w:val="42"/>
  </w:num>
  <w:num w:numId="45">
    <w:abstractNumId w:val="9"/>
  </w:num>
  <w:num w:numId="46">
    <w:abstractNumId w:val="1"/>
  </w:num>
  <w:num w:numId="47">
    <w:abstractNumId w:val="24"/>
  </w:num>
  <w:num w:numId="48">
    <w:abstractNumId w:val="4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239"/>
    <w:rsid w:val="00006A69"/>
    <w:rsid w:val="00016071"/>
    <w:rsid w:val="0002726D"/>
    <w:rsid w:val="00030254"/>
    <w:rsid w:val="00032DEC"/>
    <w:rsid w:val="000443C8"/>
    <w:rsid w:val="00052464"/>
    <w:rsid w:val="000544CF"/>
    <w:rsid w:val="0006006E"/>
    <w:rsid w:val="000616F9"/>
    <w:rsid w:val="00061B89"/>
    <w:rsid w:val="0007024F"/>
    <w:rsid w:val="00074831"/>
    <w:rsid w:val="000A3529"/>
    <w:rsid w:val="000A42C5"/>
    <w:rsid w:val="000A6A6F"/>
    <w:rsid w:val="000A727C"/>
    <w:rsid w:val="000B536E"/>
    <w:rsid w:val="000B59CE"/>
    <w:rsid w:val="000B7931"/>
    <w:rsid w:val="000C5A20"/>
    <w:rsid w:val="000D0335"/>
    <w:rsid w:val="000D417A"/>
    <w:rsid w:val="000D649C"/>
    <w:rsid w:val="000D6A51"/>
    <w:rsid w:val="000E02D0"/>
    <w:rsid w:val="000E245D"/>
    <w:rsid w:val="000E435C"/>
    <w:rsid w:val="000E4C33"/>
    <w:rsid w:val="000E4F71"/>
    <w:rsid w:val="000E6A65"/>
    <w:rsid w:val="000F1208"/>
    <w:rsid w:val="000F2D82"/>
    <w:rsid w:val="000F55D8"/>
    <w:rsid w:val="000F5B43"/>
    <w:rsid w:val="000F79F3"/>
    <w:rsid w:val="000F7B96"/>
    <w:rsid w:val="001075DD"/>
    <w:rsid w:val="00110E9D"/>
    <w:rsid w:val="00114742"/>
    <w:rsid w:val="0011523A"/>
    <w:rsid w:val="00115A22"/>
    <w:rsid w:val="001208A2"/>
    <w:rsid w:val="00125B4A"/>
    <w:rsid w:val="00125B94"/>
    <w:rsid w:val="0012630F"/>
    <w:rsid w:val="001352B0"/>
    <w:rsid w:val="00140522"/>
    <w:rsid w:val="00141F2D"/>
    <w:rsid w:val="00143496"/>
    <w:rsid w:val="00161756"/>
    <w:rsid w:val="00180015"/>
    <w:rsid w:val="0018234D"/>
    <w:rsid w:val="0018374B"/>
    <w:rsid w:val="001B08DF"/>
    <w:rsid w:val="001B6929"/>
    <w:rsid w:val="001C5282"/>
    <w:rsid w:val="001D325A"/>
    <w:rsid w:val="001D6F5A"/>
    <w:rsid w:val="001E07B4"/>
    <w:rsid w:val="001E487C"/>
    <w:rsid w:val="001E65BB"/>
    <w:rsid w:val="001E76DF"/>
    <w:rsid w:val="00201700"/>
    <w:rsid w:val="00226AD3"/>
    <w:rsid w:val="00233AB0"/>
    <w:rsid w:val="00234179"/>
    <w:rsid w:val="00234DBA"/>
    <w:rsid w:val="00235553"/>
    <w:rsid w:val="00236BD3"/>
    <w:rsid w:val="002374DE"/>
    <w:rsid w:val="002526E6"/>
    <w:rsid w:val="002638B4"/>
    <w:rsid w:val="002672D4"/>
    <w:rsid w:val="002748DE"/>
    <w:rsid w:val="00276278"/>
    <w:rsid w:val="00280BD2"/>
    <w:rsid w:val="00281CAB"/>
    <w:rsid w:val="00281F3C"/>
    <w:rsid w:val="002855C4"/>
    <w:rsid w:val="00286ED7"/>
    <w:rsid w:val="002878E7"/>
    <w:rsid w:val="002A387B"/>
    <w:rsid w:val="002A3DBB"/>
    <w:rsid w:val="002B1FC6"/>
    <w:rsid w:val="002B303D"/>
    <w:rsid w:val="002E21D3"/>
    <w:rsid w:val="002E538E"/>
    <w:rsid w:val="002F1BC1"/>
    <w:rsid w:val="002F7D75"/>
    <w:rsid w:val="00300798"/>
    <w:rsid w:val="00301A81"/>
    <w:rsid w:val="00301BE0"/>
    <w:rsid w:val="00310304"/>
    <w:rsid w:val="00310773"/>
    <w:rsid w:val="0032409D"/>
    <w:rsid w:val="0032489B"/>
    <w:rsid w:val="00351A4C"/>
    <w:rsid w:val="00360521"/>
    <w:rsid w:val="003645BA"/>
    <w:rsid w:val="003662AF"/>
    <w:rsid w:val="00375D0B"/>
    <w:rsid w:val="0038442C"/>
    <w:rsid w:val="003970FA"/>
    <w:rsid w:val="003A42D4"/>
    <w:rsid w:val="003B11F5"/>
    <w:rsid w:val="003B3CEA"/>
    <w:rsid w:val="003B4A17"/>
    <w:rsid w:val="003C396E"/>
    <w:rsid w:val="003C4CA0"/>
    <w:rsid w:val="003D0E6C"/>
    <w:rsid w:val="003D0E6E"/>
    <w:rsid w:val="003E4C7D"/>
    <w:rsid w:val="003E566A"/>
    <w:rsid w:val="003F094C"/>
    <w:rsid w:val="003F1B9F"/>
    <w:rsid w:val="003F419E"/>
    <w:rsid w:val="00401B85"/>
    <w:rsid w:val="00404EF3"/>
    <w:rsid w:val="00404F27"/>
    <w:rsid w:val="00412AA8"/>
    <w:rsid w:val="0042039B"/>
    <w:rsid w:val="00420B96"/>
    <w:rsid w:val="0042618C"/>
    <w:rsid w:val="00431069"/>
    <w:rsid w:val="00431080"/>
    <w:rsid w:val="00437EC9"/>
    <w:rsid w:val="00440618"/>
    <w:rsid w:val="00443A9F"/>
    <w:rsid w:val="00447A87"/>
    <w:rsid w:val="004511FD"/>
    <w:rsid w:val="004628B8"/>
    <w:rsid w:val="00466A4D"/>
    <w:rsid w:val="00467387"/>
    <w:rsid w:val="0048471F"/>
    <w:rsid w:val="00485AE5"/>
    <w:rsid w:val="00486372"/>
    <w:rsid w:val="00486B41"/>
    <w:rsid w:val="0049525B"/>
    <w:rsid w:val="00496168"/>
    <w:rsid w:val="004A1004"/>
    <w:rsid w:val="004B6DCA"/>
    <w:rsid w:val="004D45AF"/>
    <w:rsid w:val="004E632D"/>
    <w:rsid w:val="004F2198"/>
    <w:rsid w:val="004F291A"/>
    <w:rsid w:val="004F53C5"/>
    <w:rsid w:val="005069CD"/>
    <w:rsid w:val="00506F93"/>
    <w:rsid w:val="005103B3"/>
    <w:rsid w:val="005151BC"/>
    <w:rsid w:val="005225F9"/>
    <w:rsid w:val="00524E35"/>
    <w:rsid w:val="00547744"/>
    <w:rsid w:val="00550400"/>
    <w:rsid w:val="005537DE"/>
    <w:rsid w:val="00554961"/>
    <w:rsid w:val="0055579D"/>
    <w:rsid w:val="00556578"/>
    <w:rsid w:val="0056081B"/>
    <w:rsid w:val="00563A39"/>
    <w:rsid w:val="0056466D"/>
    <w:rsid w:val="00573956"/>
    <w:rsid w:val="00581721"/>
    <w:rsid w:val="0058690E"/>
    <w:rsid w:val="005A65A1"/>
    <w:rsid w:val="005B1C24"/>
    <w:rsid w:val="005C3B28"/>
    <w:rsid w:val="005F25A1"/>
    <w:rsid w:val="005F785C"/>
    <w:rsid w:val="006045D9"/>
    <w:rsid w:val="00606B1F"/>
    <w:rsid w:val="0061001C"/>
    <w:rsid w:val="0061413D"/>
    <w:rsid w:val="00621009"/>
    <w:rsid w:val="00623C6B"/>
    <w:rsid w:val="00627E4D"/>
    <w:rsid w:val="006306F5"/>
    <w:rsid w:val="006354F9"/>
    <w:rsid w:val="006510C6"/>
    <w:rsid w:val="00654DFC"/>
    <w:rsid w:val="006604B4"/>
    <w:rsid w:val="006604E9"/>
    <w:rsid w:val="006614AB"/>
    <w:rsid w:val="006725A3"/>
    <w:rsid w:val="006761B6"/>
    <w:rsid w:val="00691FEE"/>
    <w:rsid w:val="00694218"/>
    <w:rsid w:val="006961B8"/>
    <w:rsid w:val="006B0E68"/>
    <w:rsid w:val="006B3CAE"/>
    <w:rsid w:val="006B6415"/>
    <w:rsid w:val="006C5E90"/>
    <w:rsid w:val="006D017B"/>
    <w:rsid w:val="006D28A7"/>
    <w:rsid w:val="006E2749"/>
    <w:rsid w:val="006E49C2"/>
    <w:rsid w:val="00703A6A"/>
    <w:rsid w:val="00707759"/>
    <w:rsid w:val="00722BFE"/>
    <w:rsid w:val="00725F68"/>
    <w:rsid w:val="00732C48"/>
    <w:rsid w:val="0074127F"/>
    <w:rsid w:val="0074178F"/>
    <w:rsid w:val="0075641A"/>
    <w:rsid w:val="007619AF"/>
    <w:rsid w:val="00764C38"/>
    <w:rsid w:val="007665A7"/>
    <w:rsid w:val="00766D38"/>
    <w:rsid w:val="0077433B"/>
    <w:rsid w:val="00781381"/>
    <w:rsid w:val="007820A9"/>
    <w:rsid w:val="00792545"/>
    <w:rsid w:val="007A17F0"/>
    <w:rsid w:val="007A6901"/>
    <w:rsid w:val="007B19D7"/>
    <w:rsid w:val="007B21BF"/>
    <w:rsid w:val="007B438A"/>
    <w:rsid w:val="007B5A27"/>
    <w:rsid w:val="007C1632"/>
    <w:rsid w:val="007D148A"/>
    <w:rsid w:val="007E2D1F"/>
    <w:rsid w:val="007E639D"/>
    <w:rsid w:val="007E7477"/>
    <w:rsid w:val="00801CE1"/>
    <w:rsid w:val="00802B32"/>
    <w:rsid w:val="008141ED"/>
    <w:rsid w:val="00814A86"/>
    <w:rsid w:val="00816B90"/>
    <w:rsid w:val="00820179"/>
    <w:rsid w:val="00824630"/>
    <w:rsid w:val="00830FCA"/>
    <w:rsid w:val="008363D5"/>
    <w:rsid w:val="00836599"/>
    <w:rsid w:val="00836945"/>
    <w:rsid w:val="00842D38"/>
    <w:rsid w:val="0084414F"/>
    <w:rsid w:val="00850692"/>
    <w:rsid w:val="008508D4"/>
    <w:rsid w:val="0085363E"/>
    <w:rsid w:val="008601FE"/>
    <w:rsid w:val="0086522B"/>
    <w:rsid w:val="00866160"/>
    <w:rsid w:val="00874889"/>
    <w:rsid w:val="0088026A"/>
    <w:rsid w:val="00893F3A"/>
    <w:rsid w:val="008A2326"/>
    <w:rsid w:val="008A5527"/>
    <w:rsid w:val="008C04F3"/>
    <w:rsid w:val="008C5EAF"/>
    <w:rsid w:val="008E2138"/>
    <w:rsid w:val="008E3A88"/>
    <w:rsid w:val="008F5A19"/>
    <w:rsid w:val="008F6EB5"/>
    <w:rsid w:val="009045C0"/>
    <w:rsid w:val="00904B3C"/>
    <w:rsid w:val="0090736A"/>
    <w:rsid w:val="00910915"/>
    <w:rsid w:val="00926CFD"/>
    <w:rsid w:val="009320FE"/>
    <w:rsid w:val="00932F4F"/>
    <w:rsid w:val="00933580"/>
    <w:rsid w:val="00940340"/>
    <w:rsid w:val="009423E6"/>
    <w:rsid w:val="00946934"/>
    <w:rsid w:val="00950475"/>
    <w:rsid w:val="00950A54"/>
    <w:rsid w:val="00951133"/>
    <w:rsid w:val="00952B5B"/>
    <w:rsid w:val="00967F4C"/>
    <w:rsid w:val="00972DF6"/>
    <w:rsid w:val="009749CF"/>
    <w:rsid w:val="00974D16"/>
    <w:rsid w:val="0097733C"/>
    <w:rsid w:val="009800D0"/>
    <w:rsid w:val="00983897"/>
    <w:rsid w:val="00993917"/>
    <w:rsid w:val="00995A9C"/>
    <w:rsid w:val="009A0220"/>
    <w:rsid w:val="009A3D98"/>
    <w:rsid w:val="009B14F5"/>
    <w:rsid w:val="009B3FBA"/>
    <w:rsid w:val="009B4FA0"/>
    <w:rsid w:val="009B7232"/>
    <w:rsid w:val="009C041A"/>
    <w:rsid w:val="009C05C7"/>
    <w:rsid w:val="009C5870"/>
    <w:rsid w:val="009C6EBA"/>
    <w:rsid w:val="009D2A2E"/>
    <w:rsid w:val="009D32EB"/>
    <w:rsid w:val="009E646D"/>
    <w:rsid w:val="009F58D3"/>
    <w:rsid w:val="00A00B50"/>
    <w:rsid w:val="00A0198F"/>
    <w:rsid w:val="00A01A0C"/>
    <w:rsid w:val="00A078D6"/>
    <w:rsid w:val="00A1355E"/>
    <w:rsid w:val="00A17EF6"/>
    <w:rsid w:val="00A22D56"/>
    <w:rsid w:val="00A237AF"/>
    <w:rsid w:val="00A25547"/>
    <w:rsid w:val="00A27B2C"/>
    <w:rsid w:val="00A301C1"/>
    <w:rsid w:val="00A36507"/>
    <w:rsid w:val="00A5368E"/>
    <w:rsid w:val="00A57256"/>
    <w:rsid w:val="00A620D3"/>
    <w:rsid w:val="00A62743"/>
    <w:rsid w:val="00A70EE8"/>
    <w:rsid w:val="00A73DF2"/>
    <w:rsid w:val="00A75F35"/>
    <w:rsid w:val="00A82B3B"/>
    <w:rsid w:val="00A9034B"/>
    <w:rsid w:val="00A9722D"/>
    <w:rsid w:val="00AA3DFE"/>
    <w:rsid w:val="00AA48F9"/>
    <w:rsid w:val="00AB01D0"/>
    <w:rsid w:val="00AB2094"/>
    <w:rsid w:val="00AC2875"/>
    <w:rsid w:val="00AC69D2"/>
    <w:rsid w:val="00AF0E46"/>
    <w:rsid w:val="00B01E1D"/>
    <w:rsid w:val="00B02A22"/>
    <w:rsid w:val="00B052C4"/>
    <w:rsid w:val="00B154A5"/>
    <w:rsid w:val="00B27C4E"/>
    <w:rsid w:val="00B3274B"/>
    <w:rsid w:val="00B3658C"/>
    <w:rsid w:val="00B45C40"/>
    <w:rsid w:val="00B5446B"/>
    <w:rsid w:val="00B559B4"/>
    <w:rsid w:val="00B63ADB"/>
    <w:rsid w:val="00B6673F"/>
    <w:rsid w:val="00B71DD4"/>
    <w:rsid w:val="00B7338A"/>
    <w:rsid w:val="00B749D6"/>
    <w:rsid w:val="00B7530E"/>
    <w:rsid w:val="00B7637F"/>
    <w:rsid w:val="00B76DE6"/>
    <w:rsid w:val="00B81150"/>
    <w:rsid w:val="00B97801"/>
    <w:rsid w:val="00BA0B29"/>
    <w:rsid w:val="00BB1124"/>
    <w:rsid w:val="00BB1F7A"/>
    <w:rsid w:val="00BB63D4"/>
    <w:rsid w:val="00BC3CEB"/>
    <w:rsid w:val="00BC6DEB"/>
    <w:rsid w:val="00BD4EFA"/>
    <w:rsid w:val="00BE47B3"/>
    <w:rsid w:val="00BF458C"/>
    <w:rsid w:val="00BF55E8"/>
    <w:rsid w:val="00C047CC"/>
    <w:rsid w:val="00C06A7E"/>
    <w:rsid w:val="00C0701A"/>
    <w:rsid w:val="00C12E4E"/>
    <w:rsid w:val="00C21AE3"/>
    <w:rsid w:val="00C23650"/>
    <w:rsid w:val="00C27BC7"/>
    <w:rsid w:val="00C3534D"/>
    <w:rsid w:val="00C37EC5"/>
    <w:rsid w:val="00C45568"/>
    <w:rsid w:val="00C47391"/>
    <w:rsid w:val="00C5534E"/>
    <w:rsid w:val="00C610AA"/>
    <w:rsid w:val="00C62647"/>
    <w:rsid w:val="00C65A5A"/>
    <w:rsid w:val="00C72286"/>
    <w:rsid w:val="00C83997"/>
    <w:rsid w:val="00C86086"/>
    <w:rsid w:val="00C97C10"/>
    <w:rsid w:val="00CA04B0"/>
    <w:rsid w:val="00CA109D"/>
    <w:rsid w:val="00CA1E6E"/>
    <w:rsid w:val="00CA6F1E"/>
    <w:rsid w:val="00CB1814"/>
    <w:rsid w:val="00CB3788"/>
    <w:rsid w:val="00CB40F1"/>
    <w:rsid w:val="00CB4583"/>
    <w:rsid w:val="00CB7FB6"/>
    <w:rsid w:val="00CC7A12"/>
    <w:rsid w:val="00CD3539"/>
    <w:rsid w:val="00CD6C0C"/>
    <w:rsid w:val="00CD7EC7"/>
    <w:rsid w:val="00CF30B4"/>
    <w:rsid w:val="00CF598E"/>
    <w:rsid w:val="00D02018"/>
    <w:rsid w:val="00D0707B"/>
    <w:rsid w:val="00D127EF"/>
    <w:rsid w:val="00D14A0A"/>
    <w:rsid w:val="00D16CE3"/>
    <w:rsid w:val="00D201E2"/>
    <w:rsid w:val="00D22502"/>
    <w:rsid w:val="00D24BB1"/>
    <w:rsid w:val="00D3403D"/>
    <w:rsid w:val="00D3641E"/>
    <w:rsid w:val="00D46DAB"/>
    <w:rsid w:val="00D47BFA"/>
    <w:rsid w:val="00D5068E"/>
    <w:rsid w:val="00D52050"/>
    <w:rsid w:val="00D5486B"/>
    <w:rsid w:val="00D6436E"/>
    <w:rsid w:val="00D77E6D"/>
    <w:rsid w:val="00D80FA7"/>
    <w:rsid w:val="00D852DC"/>
    <w:rsid w:val="00D90EC3"/>
    <w:rsid w:val="00D97362"/>
    <w:rsid w:val="00DA1859"/>
    <w:rsid w:val="00DC13ED"/>
    <w:rsid w:val="00DC306F"/>
    <w:rsid w:val="00DD698C"/>
    <w:rsid w:val="00DE4938"/>
    <w:rsid w:val="00DE7814"/>
    <w:rsid w:val="00DF3307"/>
    <w:rsid w:val="00DF6072"/>
    <w:rsid w:val="00E07A54"/>
    <w:rsid w:val="00E07EB2"/>
    <w:rsid w:val="00E14DB0"/>
    <w:rsid w:val="00E20130"/>
    <w:rsid w:val="00E21779"/>
    <w:rsid w:val="00E218BC"/>
    <w:rsid w:val="00E27F58"/>
    <w:rsid w:val="00E35C1F"/>
    <w:rsid w:val="00E42B04"/>
    <w:rsid w:val="00E55385"/>
    <w:rsid w:val="00E61265"/>
    <w:rsid w:val="00E62A0A"/>
    <w:rsid w:val="00E635AF"/>
    <w:rsid w:val="00E63DEF"/>
    <w:rsid w:val="00E672F3"/>
    <w:rsid w:val="00E71133"/>
    <w:rsid w:val="00E71DFC"/>
    <w:rsid w:val="00E7353C"/>
    <w:rsid w:val="00E761B8"/>
    <w:rsid w:val="00E8706C"/>
    <w:rsid w:val="00E8720E"/>
    <w:rsid w:val="00EA1875"/>
    <w:rsid w:val="00EA2446"/>
    <w:rsid w:val="00EB733A"/>
    <w:rsid w:val="00EC59B5"/>
    <w:rsid w:val="00ED0387"/>
    <w:rsid w:val="00ED21B6"/>
    <w:rsid w:val="00ED563D"/>
    <w:rsid w:val="00EF08FE"/>
    <w:rsid w:val="00F01C12"/>
    <w:rsid w:val="00F10AF2"/>
    <w:rsid w:val="00F128CA"/>
    <w:rsid w:val="00F1641F"/>
    <w:rsid w:val="00F23518"/>
    <w:rsid w:val="00F26E5F"/>
    <w:rsid w:val="00F355CD"/>
    <w:rsid w:val="00F3746C"/>
    <w:rsid w:val="00F4545E"/>
    <w:rsid w:val="00F5385C"/>
    <w:rsid w:val="00F62BD5"/>
    <w:rsid w:val="00F63412"/>
    <w:rsid w:val="00F6620B"/>
    <w:rsid w:val="00F67246"/>
    <w:rsid w:val="00F823A9"/>
    <w:rsid w:val="00F94387"/>
    <w:rsid w:val="00F9675B"/>
    <w:rsid w:val="00FA07AA"/>
    <w:rsid w:val="00FA222F"/>
    <w:rsid w:val="00FB71B8"/>
    <w:rsid w:val="00FC42B1"/>
    <w:rsid w:val="00FD69F4"/>
    <w:rsid w:val="00FD6A05"/>
    <w:rsid w:val="00FE42A4"/>
    <w:rsid w:val="00FE6C2A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C9BBDC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A22D56"/>
    <w:pPr>
      <w:keepNext/>
      <w:keepLines/>
      <w:spacing w:before="240" w:after="0" w:line="259" w:lineRule="auto"/>
      <w:jc w:val="both"/>
      <w:outlineLvl w:val="0"/>
    </w:pPr>
    <w:rPr>
      <w:rFonts w:ascii="Arial Narrow" w:eastAsiaTheme="majorEastAsia" w:hAnsi="Arial Narrow" w:cstheme="majorBidi"/>
      <w:b/>
      <w:bCs/>
      <w:color w:val="000000" w:themeColor="text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aliases w:val="Welt L,lista_2,Számozott lista 1,bekezdés1,Bullet_1,Lista1,Színes lista – 1. jelölőszín1,List Paragraph à moi,Dot pt,No Spacing1,List Paragraph Char Char Char,Indicator Text,Numbered Para 1,Bullet List,FooterText,列出段落,List Paragraph"/>
    <w:basedOn w:val="Norml"/>
    <w:link w:val="ListaszerbekezdsChar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  <w:style w:type="paragraph" w:styleId="Nincstrkz">
    <w:name w:val="No Spacing"/>
    <w:basedOn w:val="Norml"/>
    <w:uiPriority w:val="1"/>
    <w:qFormat/>
    <w:rsid w:val="003D0E6E"/>
    <w:pPr>
      <w:spacing w:after="0" w:line="240" w:lineRule="auto"/>
    </w:pPr>
    <w:rPr>
      <w:rFonts w:eastAsiaTheme="minorHAnsi"/>
      <w:lang w:eastAsia="ar-SA"/>
    </w:rPr>
  </w:style>
  <w:style w:type="character" w:customStyle="1" w:styleId="Szvegtrzs2">
    <w:name w:val="Szövegtörzs (2)_"/>
    <w:link w:val="Szvegtrzs21"/>
    <w:rsid w:val="00866160"/>
    <w:rPr>
      <w:shd w:val="clear" w:color="auto" w:fill="FFFFFF"/>
    </w:rPr>
  </w:style>
  <w:style w:type="paragraph" w:customStyle="1" w:styleId="Szvegtrzs21">
    <w:name w:val="Szövegtörzs (2)1"/>
    <w:basedOn w:val="Norml"/>
    <w:link w:val="Szvegtrzs2"/>
    <w:rsid w:val="00866160"/>
    <w:pPr>
      <w:widowControl w:val="0"/>
      <w:shd w:val="clear" w:color="auto" w:fill="FFFFFF"/>
      <w:spacing w:before="60" w:after="300" w:line="240" w:lineRule="atLeast"/>
      <w:ind w:hanging="360"/>
      <w:jc w:val="both"/>
    </w:pPr>
    <w:rPr>
      <w:rFonts w:ascii="Arial" w:eastAsiaTheme="minorHAnsi" w:hAnsi="Arial" w:cs="Arial"/>
      <w:sz w:val="24"/>
      <w:szCs w:val="24"/>
    </w:rPr>
  </w:style>
  <w:style w:type="paragraph" w:styleId="Szvegtrzs20">
    <w:name w:val="Body Text 2"/>
    <w:basedOn w:val="Norml"/>
    <w:link w:val="Szvegtrzs2Char"/>
    <w:uiPriority w:val="99"/>
    <w:unhideWhenUsed/>
    <w:rsid w:val="009B3FBA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0"/>
    <w:uiPriority w:val="99"/>
    <w:rsid w:val="009B3FBA"/>
    <w:rPr>
      <w:rFonts w:ascii="Calibri" w:eastAsia="Calibri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uiPriority w:val="99"/>
    <w:semiHidden/>
    <w:unhideWhenUsed/>
    <w:rsid w:val="000544CF"/>
    <w:pPr>
      <w:spacing w:after="120"/>
    </w:pPr>
  </w:style>
  <w:style w:type="character" w:customStyle="1" w:styleId="SzvegtrzsChar">
    <w:name w:val="Szövegtörzs Char"/>
    <w:basedOn w:val="Bekezdsalapbettpusa"/>
    <w:link w:val="Szvegtrzs0"/>
    <w:uiPriority w:val="99"/>
    <w:semiHidden/>
    <w:rsid w:val="000544CF"/>
    <w:rPr>
      <w:rFonts w:ascii="Calibri" w:eastAsia="Times New Roman" w:hAnsi="Calibri" w:cs="Times New Roman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A22D56"/>
    <w:rPr>
      <w:rFonts w:ascii="Arial Narrow" w:eastAsiaTheme="majorEastAsia" w:hAnsi="Arial Narrow" w:cstheme="majorBidi"/>
      <w:b/>
      <w:bCs/>
      <w:color w:val="000000" w:themeColor="text1"/>
    </w:rPr>
  </w:style>
  <w:style w:type="paragraph" w:styleId="Cm">
    <w:name w:val="Title"/>
    <w:basedOn w:val="Norml"/>
    <w:next w:val="Norml"/>
    <w:link w:val="CmChar"/>
    <w:uiPriority w:val="10"/>
    <w:qFormat/>
    <w:rsid w:val="00A22D56"/>
    <w:pPr>
      <w:spacing w:after="0" w:line="240" w:lineRule="auto"/>
      <w:contextualSpacing/>
      <w:jc w:val="center"/>
    </w:pPr>
    <w:rPr>
      <w:rFonts w:ascii="Arial Narrow" w:eastAsiaTheme="majorEastAsia" w:hAnsi="Arial Narrow" w:cstheme="majorBidi"/>
      <w:b/>
      <w:bCs/>
      <w:spacing w:val="-10"/>
      <w:kern w:val="28"/>
      <w:sz w:val="40"/>
      <w:szCs w:val="40"/>
    </w:rPr>
  </w:style>
  <w:style w:type="character" w:customStyle="1" w:styleId="CmChar">
    <w:name w:val="Cím Char"/>
    <w:basedOn w:val="Bekezdsalapbettpusa"/>
    <w:link w:val="Cm"/>
    <w:uiPriority w:val="10"/>
    <w:rsid w:val="00A22D56"/>
    <w:rPr>
      <w:rFonts w:ascii="Arial Narrow" w:eastAsiaTheme="majorEastAsia" w:hAnsi="Arial Narrow" w:cstheme="majorBidi"/>
      <w:b/>
      <w:bCs/>
      <w:spacing w:val="-10"/>
      <w:kern w:val="28"/>
      <w:sz w:val="40"/>
      <w:szCs w:val="40"/>
    </w:rPr>
  </w:style>
  <w:style w:type="table" w:styleId="Rcsostblzat">
    <w:name w:val="Table Grid"/>
    <w:aliases w:val="táblázat"/>
    <w:basedOn w:val="Normltblzat"/>
    <w:uiPriority w:val="39"/>
    <w:rsid w:val="00DE781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"/>
    <w:rsid w:val="00DE78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normaltextrun">
    <w:name w:val="normaltextrun"/>
    <w:basedOn w:val="Bekezdsalapbettpusa"/>
    <w:rsid w:val="00DE7814"/>
  </w:style>
  <w:style w:type="character" w:customStyle="1" w:styleId="eop">
    <w:name w:val="eop"/>
    <w:basedOn w:val="Bekezdsalapbettpusa"/>
    <w:rsid w:val="00DE7814"/>
  </w:style>
  <w:style w:type="paragraph" w:customStyle="1" w:styleId="1">
    <w:name w:val="1"/>
    <w:qFormat/>
    <w:rsid w:val="00DE7814"/>
    <w:pPr>
      <w:spacing w:after="0" w:line="276" w:lineRule="auto"/>
    </w:pPr>
    <w:rPr>
      <w:rFonts w:cstheme="minorHAnsi"/>
      <w:caps/>
      <w:color w:val="0070C0"/>
      <w:sz w:val="28"/>
      <w:szCs w:val="22"/>
    </w:rPr>
  </w:style>
  <w:style w:type="character" w:customStyle="1" w:styleId="CsakszvegChar">
    <w:name w:val="Csak szöveg Char"/>
    <w:link w:val="Csakszveg"/>
    <w:uiPriority w:val="99"/>
    <w:rsid w:val="00447A87"/>
    <w:rPr>
      <w:rFonts w:ascii="Courier New" w:eastAsia="Times New Roman" w:hAnsi="Courier New" w:cs="Courier New"/>
      <w:sz w:val="22"/>
      <w:szCs w:val="22"/>
    </w:rPr>
  </w:style>
  <w:style w:type="paragraph" w:styleId="Csakszveg">
    <w:name w:val="Plain Text"/>
    <w:basedOn w:val="Norml"/>
    <w:link w:val="CsakszvegChar"/>
    <w:uiPriority w:val="99"/>
    <w:unhideWhenUsed/>
    <w:rsid w:val="00447A87"/>
    <w:pPr>
      <w:spacing w:after="0" w:line="240" w:lineRule="auto"/>
    </w:pPr>
    <w:rPr>
      <w:rFonts w:ascii="Courier New" w:hAnsi="Courier New" w:cs="Courier New"/>
    </w:rPr>
  </w:style>
  <w:style w:type="character" w:customStyle="1" w:styleId="CsakszvegChar1">
    <w:name w:val="Csak szöveg Char1"/>
    <w:basedOn w:val="Bekezdsalapbettpusa"/>
    <w:uiPriority w:val="99"/>
    <w:semiHidden/>
    <w:rsid w:val="00447A87"/>
    <w:rPr>
      <w:rFonts w:ascii="Consolas" w:eastAsia="Times New Roman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Számozott lista 1 Char,bekezdés1 Char,Bullet_1 Char,Lista1 Char,Színes lista – 1. jelölőszín1 Char,List Paragraph à moi Char,Dot pt Char,No Spacing1 Char,List Paragraph Char Char Char Char,列出段落 Char"/>
    <w:basedOn w:val="Bekezdsalapbettpusa"/>
    <w:link w:val="Listaszerbekezds"/>
    <w:uiPriority w:val="34"/>
    <w:qFormat/>
    <w:rsid w:val="00933580"/>
    <w:rPr>
      <w:rFonts w:ascii="Calibri" w:eastAsia="Calibri" w:hAnsi="Calibri" w:cs="Times New Roman"/>
      <w:sz w:val="22"/>
      <w:szCs w:val="22"/>
    </w:rPr>
  </w:style>
  <w:style w:type="table" w:customStyle="1" w:styleId="tblzat1">
    <w:name w:val="táblázat1"/>
    <w:basedOn w:val="Normltblzat"/>
    <w:next w:val="Rcsostblzat"/>
    <w:uiPriority w:val="39"/>
    <w:rsid w:val="00ED0387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824630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B130C-6E87-407C-8DF9-8860AA51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5</Pages>
  <Words>854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17</cp:revision>
  <cp:lastPrinted>2022-12-09T08:01:00Z</cp:lastPrinted>
  <dcterms:created xsi:type="dcterms:W3CDTF">2025-03-21T09:02:00Z</dcterms:created>
  <dcterms:modified xsi:type="dcterms:W3CDTF">2025-04-08T11:47:00Z</dcterms:modified>
</cp:coreProperties>
</file>